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CE6D1" w14:textId="77777777" w:rsidR="00C87D1B" w:rsidRDefault="004402F0">
      <w:pPr>
        <w:pStyle w:val="Heading1"/>
        <w:spacing w:before="84"/>
        <w:ind w:left="3922"/>
      </w:pPr>
      <w:r>
        <w:t>THE</w:t>
      </w:r>
      <w:r>
        <w:rPr>
          <w:spacing w:val="-4"/>
        </w:rPr>
        <w:t xml:space="preserve"> </w:t>
      </w:r>
      <w:r>
        <w:t>TOWN</w:t>
      </w:r>
      <w:r>
        <w:rPr>
          <w:spacing w:val="-6"/>
        </w:rPr>
        <w:t xml:space="preserve"> </w:t>
      </w:r>
      <w:r>
        <w:t>AND</w:t>
      </w:r>
      <w:r>
        <w:rPr>
          <w:spacing w:val="-5"/>
        </w:rPr>
        <w:t xml:space="preserve"> </w:t>
      </w:r>
      <w:r>
        <w:t>COUNTRY</w:t>
      </w:r>
      <w:r>
        <w:rPr>
          <w:spacing w:val="-4"/>
        </w:rPr>
        <w:t xml:space="preserve"> </w:t>
      </w:r>
      <w:r>
        <w:t>PLANNING</w:t>
      </w:r>
      <w:r>
        <w:rPr>
          <w:spacing w:val="-5"/>
        </w:rPr>
        <w:t xml:space="preserve"> </w:t>
      </w:r>
      <w:r>
        <w:t>(ENVIRONMENTAL</w:t>
      </w:r>
      <w:r>
        <w:rPr>
          <w:spacing w:val="-5"/>
        </w:rPr>
        <w:t xml:space="preserve"> </w:t>
      </w:r>
      <w:r>
        <w:t>IMPACT</w:t>
      </w:r>
      <w:r>
        <w:rPr>
          <w:spacing w:val="-5"/>
        </w:rPr>
        <w:t xml:space="preserve"> </w:t>
      </w:r>
      <w:r>
        <w:t>ASSESSMENT)</w:t>
      </w:r>
      <w:r>
        <w:rPr>
          <w:spacing w:val="-5"/>
        </w:rPr>
        <w:t xml:space="preserve"> </w:t>
      </w:r>
      <w:r>
        <w:t>REGULATIONS 2017 SCREENING MATRIX</w:t>
      </w:r>
    </w:p>
    <w:p w14:paraId="6CBFB74A" w14:textId="77777777" w:rsidR="00C87D1B" w:rsidRDefault="00C87D1B">
      <w:pPr>
        <w:pStyle w:val="BodyText"/>
        <w:spacing w:before="40"/>
        <w:rPr>
          <w:b/>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7"/>
        <w:gridCol w:w="3246"/>
        <w:gridCol w:w="2101"/>
        <w:gridCol w:w="3839"/>
      </w:tblGrid>
      <w:tr w:rsidR="00C87D1B" w14:paraId="7AAB7572" w14:textId="77777777">
        <w:trPr>
          <w:trHeight w:val="477"/>
        </w:trPr>
        <w:tc>
          <w:tcPr>
            <w:tcW w:w="10763" w:type="dxa"/>
            <w:gridSpan w:val="4"/>
            <w:shd w:val="clear" w:color="auto" w:fill="001F5F"/>
          </w:tcPr>
          <w:p w14:paraId="11E78A25" w14:textId="77777777" w:rsidR="00C87D1B" w:rsidRDefault="004402F0">
            <w:pPr>
              <w:pStyle w:val="TableParagraph"/>
              <w:tabs>
                <w:tab w:val="left" w:pos="623"/>
              </w:tabs>
              <w:spacing w:before="118"/>
              <w:ind w:left="56"/>
              <w:rPr>
                <w:b/>
                <w:sz w:val="20"/>
              </w:rPr>
            </w:pPr>
            <w:r>
              <w:rPr>
                <w:b/>
                <w:color w:val="FFFFFF"/>
                <w:spacing w:val="-5"/>
                <w:sz w:val="20"/>
              </w:rPr>
              <w:t>1.</w:t>
            </w:r>
            <w:r>
              <w:rPr>
                <w:b/>
                <w:color w:val="FFFFFF"/>
                <w:sz w:val="20"/>
              </w:rPr>
              <w:tab/>
            </w:r>
            <w:bookmarkStart w:id="0" w:name="1._CASE_DETAILS"/>
            <w:bookmarkEnd w:id="0"/>
            <w:r>
              <w:rPr>
                <w:b/>
                <w:color w:val="FFFFFF"/>
                <w:sz w:val="20"/>
              </w:rPr>
              <w:t>CASE</w:t>
            </w:r>
            <w:r>
              <w:rPr>
                <w:b/>
                <w:color w:val="FFFFFF"/>
                <w:spacing w:val="-2"/>
                <w:sz w:val="20"/>
              </w:rPr>
              <w:t xml:space="preserve"> DETAILS</w:t>
            </w:r>
          </w:p>
        </w:tc>
      </w:tr>
      <w:tr w:rsidR="00C87D1B" w14:paraId="3F9B1984" w14:textId="77777777">
        <w:trPr>
          <w:trHeight w:val="640"/>
        </w:trPr>
        <w:tc>
          <w:tcPr>
            <w:tcW w:w="1577" w:type="dxa"/>
            <w:shd w:val="clear" w:color="auto" w:fill="C5D9F0"/>
          </w:tcPr>
          <w:p w14:paraId="1EC5859C" w14:textId="77777777" w:rsidR="00C87D1B" w:rsidRDefault="004402F0">
            <w:pPr>
              <w:pStyle w:val="TableParagraph"/>
              <w:spacing w:before="77"/>
              <w:ind w:left="56"/>
              <w:rPr>
                <w:b/>
                <w:sz w:val="20"/>
              </w:rPr>
            </w:pPr>
            <w:r>
              <w:rPr>
                <w:b/>
                <w:spacing w:val="-4"/>
                <w:sz w:val="20"/>
              </w:rPr>
              <w:t xml:space="preserve">Case </w:t>
            </w:r>
            <w:r>
              <w:rPr>
                <w:b/>
                <w:spacing w:val="-2"/>
                <w:sz w:val="20"/>
              </w:rPr>
              <w:t>Reference</w:t>
            </w:r>
          </w:p>
        </w:tc>
        <w:tc>
          <w:tcPr>
            <w:tcW w:w="3246" w:type="dxa"/>
          </w:tcPr>
          <w:p w14:paraId="5F52882B" w14:textId="77777777" w:rsidR="00C87D1B" w:rsidRPr="00E93D1B" w:rsidRDefault="00C87D1B">
            <w:pPr>
              <w:pStyle w:val="TableParagraph"/>
              <w:rPr>
                <w:rFonts w:ascii="Arial" w:hAnsi="Arial" w:cs="Arial"/>
                <w:sz w:val="20"/>
              </w:rPr>
            </w:pPr>
          </w:p>
          <w:p w14:paraId="1AA37A6E" w14:textId="3FD71655" w:rsidR="00B8431C" w:rsidRPr="00083748" w:rsidRDefault="00B8431C">
            <w:pPr>
              <w:pStyle w:val="TableParagraph"/>
              <w:rPr>
                <w:rFonts w:ascii="Arial" w:hAnsi="Arial" w:cs="Arial"/>
              </w:rPr>
            </w:pPr>
            <w:r w:rsidRPr="00083748">
              <w:rPr>
                <w:rFonts w:ascii="Arial" w:hAnsi="Arial" w:cs="Arial"/>
              </w:rPr>
              <w:t>DMPA/</w:t>
            </w:r>
            <w:r w:rsidR="00083748" w:rsidRPr="00083748">
              <w:rPr>
                <w:rFonts w:ascii="Arial" w:hAnsi="Arial" w:cs="Arial"/>
              </w:rPr>
              <w:t>2024/1572</w:t>
            </w:r>
          </w:p>
        </w:tc>
        <w:tc>
          <w:tcPr>
            <w:tcW w:w="2101" w:type="dxa"/>
            <w:vMerge w:val="restart"/>
            <w:shd w:val="clear" w:color="auto" w:fill="C5D9F0"/>
          </w:tcPr>
          <w:p w14:paraId="0C9C8FC0" w14:textId="77777777" w:rsidR="00C87D1B" w:rsidRDefault="00C87D1B">
            <w:pPr>
              <w:pStyle w:val="TableParagraph"/>
              <w:spacing w:before="119"/>
              <w:rPr>
                <w:b/>
                <w:sz w:val="20"/>
              </w:rPr>
            </w:pPr>
          </w:p>
          <w:p w14:paraId="6D437EA8" w14:textId="77777777" w:rsidR="00C87D1B" w:rsidRDefault="004402F0">
            <w:pPr>
              <w:pStyle w:val="TableParagraph"/>
              <w:ind w:left="56" w:right="169"/>
              <w:rPr>
                <w:b/>
                <w:sz w:val="20"/>
              </w:rPr>
            </w:pPr>
            <w:r>
              <w:rPr>
                <w:b/>
                <w:sz w:val="20"/>
              </w:rPr>
              <w:t>Brief</w:t>
            </w:r>
            <w:r>
              <w:rPr>
                <w:b/>
                <w:spacing w:val="-18"/>
                <w:sz w:val="20"/>
              </w:rPr>
              <w:t xml:space="preserve"> </w:t>
            </w:r>
            <w:r>
              <w:rPr>
                <w:b/>
                <w:sz w:val="20"/>
              </w:rPr>
              <w:t xml:space="preserve">description of the project / </w:t>
            </w:r>
            <w:r>
              <w:rPr>
                <w:b/>
                <w:spacing w:val="-2"/>
                <w:sz w:val="20"/>
              </w:rPr>
              <w:t>development</w:t>
            </w:r>
          </w:p>
        </w:tc>
        <w:tc>
          <w:tcPr>
            <w:tcW w:w="3839" w:type="dxa"/>
            <w:vMerge w:val="restart"/>
          </w:tcPr>
          <w:p w14:paraId="3F0467AC" w14:textId="6DCA5460" w:rsidR="00B8431C" w:rsidRPr="00E93D1B" w:rsidRDefault="001D2BD4">
            <w:pPr>
              <w:pStyle w:val="TableParagraph"/>
              <w:rPr>
                <w:rFonts w:ascii="Arial" w:hAnsi="Arial" w:cs="Arial"/>
                <w:sz w:val="20"/>
              </w:rPr>
            </w:pPr>
            <w:r w:rsidRPr="001D2BD4">
              <w:rPr>
                <w:rFonts w:ascii="Arial" w:hAnsi="Arial" w:cs="Arial"/>
                <w:sz w:val="20"/>
              </w:rPr>
              <w:t xml:space="preserve">Outline application (matters of access to be considered now with matters of layout, scale, appearance and landscaping reserved for later consideration) for demolition of all buildings and structures and </w:t>
            </w:r>
            <w:proofErr w:type="gramStart"/>
            <w:r w:rsidRPr="001D2BD4">
              <w:rPr>
                <w:rFonts w:ascii="Arial" w:hAnsi="Arial" w:cs="Arial"/>
                <w:sz w:val="20"/>
              </w:rPr>
              <w:t>a proposed</w:t>
            </w:r>
            <w:proofErr w:type="gramEnd"/>
            <w:r w:rsidRPr="001D2BD4">
              <w:rPr>
                <w:rFonts w:ascii="Arial" w:hAnsi="Arial" w:cs="Arial"/>
                <w:sz w:val="20"/>
              </w:rPr>
              <w:t xml:space="preserve"> residential development of up to 75 dwellings together with public open space and associated works</w:t>
            </w:r>
            <w:r>
              <w:rPr>
                <w:rFonts w:ascii="Arial" w:hAnsi="Arial" w:cs="Arial"/>
                <w:sz w:val="20"/>
              </w:rPr>
              <w:t xml:space="preserve"> on </w:t>
            </w:r>
          </w:p>
          <w:p w14:paraId="515EDEED" w14:textId="303B0533" w:rsidR="00C87D1B" w:rsidRDefault="001D2BD4">
            <w:pPr>
              <w:pStyle w:val="TableParagraph"/>
              <w:rPr>
                <w:rFonts w:ascii="Times New Roman"/>
                <w:sz w:val="20"/>
              </w:rPr>
            </w:pPr>
            <w:r w:rsidRPr="001D2BD4">
              <w:rPr>
                <w:rFonts w:ascii="Arial" w:hAnsi="Arial" w:cs="Arial"/>
                <w:sz w:val="20"/>
              </w:rPr>
              <w:t>Land North of Linton Road, Castle Gresley</w:t>
            </w:r>
          </w:p>
        </w:tc>
      </w:tr>
      <w:tr w:rsidR="00C87D1B" w14:paraId="26EE1F40" w14:textId="77777777">
        <w:trPr>
          <w:trHeight w:val="396"/>
        </w:trPr>
        <w:tc>
          <w:tcPr>
            <w:tcW w:w="1577" w:type="dxa"/>
            <w:shd w:val="clear" w:color="auto" w:fill="C5D9F0"/>
          </w:tcPr>
          <w:p w14:paraId="3C2EBA9D" w14:textId="7B844720" w:rsidR="00C87D1B" w:rsidRDefault="004402F0">
            <w:pPr>
              <w:pStyle w:val="TableParagraph"/>
              <w:spacing w:before="77"/>
              <w:ind w:left="56"/>
              <w:rPr>
                <w:b/>
                <w:sz w:val="20"/>
              </w:rPr>
            </w:pPr>
            <w:r>
              <w:rPr>
                <w:b/>
                <w:spacing w:val="-2"/>
                <w:sz w:val="20"/>
              </w:rPr>
              <w:t>App</w:t>
            </w:r>
            <w:r w:rsidR="00B8431C">
              <w:rPr>
                <w:b/>
                <w:spacing w:val="-2"/>
                <w:sz w:val="20"/>
              </w:rPr>
              <w:t>licant</w:t>
            </w:r>
          </w:p>
        </w:tc>
        <w:tc>
          <w:tcPr>
            <w:tcW w:w="3246" w:type="dxa"/>
          </w:tcPr>
          <w:p w14:paraId="67B9F4D2" w14:textId="665630CF" w:rsidR="00B8431C" w:rsidRPr="00E93D1B" w:rsidRDefault="00B8431C" w:rsidP="00B8431C">
            <w:pPr>
              <w:pStyle w:val="TableParagraph"/>
              <w:rPr>
                <w:rFonts w:ascii="Arial" w:hAnsi="Arial" w:cs="Arial"/>
                <w:sz w:val="20"/>
              </w:rPr>
            </w:pPr>
            <w:r w:rsidRPr="00E93D1B">
              <w:rPr>
                <w:rFonts w:ascii="Arial" w:hAnsi="Arial" w:cs="Arial"/>
                <w:sz w:val="20"/>
              </w:rPr>
              <w:t xml:space="preserve"> </w:t>
            </w:r>
            <w:r w:rsidR="001D2BD4">
              <w:rPr>
                <w:rFonts w:ascii="Arial" w:hAnsi="Arial" w:cs="Arial"/>
                <w:sz w:val="20"/>
              </w:rPr>
              <w:t>Nightingale Land</w:t>
            </w:r>
            <w:r w:rsidRPr="00E93D1B">
              <w:rPr>
                <w:rFonts w:ascii="Arial" w:hAnsi="Arial" w:cs="Arial"/>
                <w:sz w:val="20"/>
              </w:rPr>
              <w:t xml:space="preserve"> </w:t>
            </w:r>
          </w:p>
        </w:tc>
        <w:tc>
          <w:tcPr>
            <w:tcW w:w="2101" w:type="dxa"/>
            <w:vMerge/>
            <w:tcBorders>
              <w:top w:val="nil"/>
            </w:tcBorders>
            <w:shd w:val="clear" w:color="auto" w:fill="C5D9F0"/>
          </w:tcPr>
          <w:p w14:paraId="63F209AF" w14:textId="77777777" w:rsidR="00C87D1B" w:rsidRDefault="00C87D1B">
            <w:pPr>
              <w:rPr>
                <w:sz w:val="2"/>
                <w:szCs w:val="2"/>
              </w:rPr>
            </w:pPr>
          </w:p>
        </w:tc>
        <w:tc>
          <w:tcPr>
            <w:tcW w:w="3839" w:type="dxa"/>
            <w:vMerge/>
            <w:tcBorders>
              <w:top w:val="nil"/>
            </w:tcBorders>
          </w:tcPr>
          <w:p w14:paraId="576A5FE8" w14:textId="77777777" w:rsidR="00C87D1B" w:rsidRDefault="00C87D1B">
            <w:pPr>
              <w:rPr>
                <w:sz w:val="2"/>
                <w:szCs w:val="2"/>
              </w:rPr>
            </w:pPr>
          </w:p>
        </w:tc>
      </w:tr>
      <w:tr w:rsidR="00C87D1B" w14:paraId="1838DA0C" w14:textId="77777777">
        <w:trPr>
          <w:trHeight w:val="396"/>
        </w:trPr>
        <w:tc>
          <w:tcPr>
            <w:tcW w:w="1577" w:type="dxa"/>
            <w:shd w:val="clear" w:color="auto" w:fill="C5D9F0"/>
          </w:tcPr>
          <w:p w14:paraId="1831972B" w14:textId="77777777" w:rsidR="00C87D1B" w:rsidRDefault="004402F0">
            <w:pPr>
              <w:pStyle w:val="TableParagraph"/>
              <w:spacing w:before="78"/>
              <w:ind w:left="56"/>
              <w:rPr>
                <w:b/>
                <w:sz w:val="20"/>
              </w:rPr>
            </w:pPr>
            <w:r>
              <w:rPr>
                <w:b/>
                <w:spacing w:val="-5"/>
                <w:sz w:val="20"/>
              </w:rPr>
              <w:t>LPA</w:t>
            </w:r>
          </w:p>
        </w:tc>
        <w:tc>
          <w:tcPr>
            <w:tcW w:w="3246" w:type="dxa"/>
          </w:tcPr>
          <w:p w14:paraId="418119F3" w14:textId="32B62C91" w:rsidR="00B8431C" w:rsidRPr="00E93D1B" w:rsidRDefault="00B8431C">
            <w:pPr>
              <w:pStyle w:val="TableParagraph"/>
              <w:rPr>
                <w:rFonts w:ascii="Arial" w:hAnsi="Arial" w:cs="Arial"/>
                <w:sz w:val="20"/>
              </w:rPr>
            </w:pPr>
            <w:r w:rsidRPr="00E93D1B">
              <w:rPr>
                <w:rFonts w:ascii="Arial" w:hAnsi="Arial" w:cs="Arial"/>
                <w:sz w:val="20"/>
              </w:rPr>
              <w:t xml:space="preserve"> South Derbyshire District Council (SDDC)</w:t>
            </w:r>
          </w:p>
        </w:tc>
        <w:tc>
          <w:tcPr>
            <w:tcW w:w="2101" w:type="dxa"/>
            <w:vMerge/>
            <w:tcBorders>
              <w:top w:val="nil"/>
            </w:tcBorders>
            <w:shd w:val="clear" w:color="auto" w:fill="C5D9F0"/>
          </w:tcPr>
          <w:p w14:paraId="10CD4424" w14:textId="77777777" w:rsidR="00C87D1B" w:rsidRDefault="00C87D1B">
            <w:pPr>
              <w:rPr>
                <w:sz w:val="2"/>
                <w:szCs w:val="2"/>
              </w:rPr>
            </w:pPr>
          </w:p>
        </w:tc>
        <w:tc>
          <w:tcPr>
            <w:tcW w:w="3839" w:type="dxa"/>
            <w:vMerge/>
            <w:tcBorders>
              <w:top w:val="nil"/>
            </w:tcBorders>
          </w:tcPr>
          <w:p w14:paraId="2DBBC9C8" w14:textId="77777777" w:rsidR="00C87D1B" w:rsidRDefault="00C87D1B">
            <w:pPr>
              <w:rPr>
                <w:sz w:val="2"/>
                <w:szCs w:val="2"/>
              </w:rPr>
            </w:pPr>
          </w:p>
        </w:tc>
      </w:tr>
      <w:tr w:rsidR="00C87D1B" w14:paraId="39A992DF" w14:textId="77777777">
        <w:trPr>
          <w:trHeight w:val="477"/>
        </w:trPr>
        <w:tc>
          <w:tcPr>
            <w:tcW w:w="10763" w:type="dxa"/>
            <w:gridSpan w:val="4"/>
            <w:shd w:val="clear" w:color="auto" w:fill="001F5F"/>
          </w:tcPr>
          <w:p w14:paraId="5811B069" w14:textId="77777777" w:rsidR="00C87D1B" w:rsidRDefault="004402F0">
            <w:pPr>
              <w:pStyle w:val="TableParagraph"/>
              <w:tabs>
                <w:tab w:val="left" w:pos="623"/>
              </w:tabs>
              <w:spacing w:before="118"/>
              <w:ind w:left="56"/>
              <w:rPr>
                <w:b/>
                <w:sz w:val="20"/>
              </w:rPr>
            </w:pPr>
            <w:r>
              <w:rPr>
                <w:b/>
                <w:color w:val="FFFFFF"/>
                <w:spacing w:val="-5"/>
                <w:sz w:val="20"/>
              </w:rPr>
              <w:t>2.</w:t>
            </w:r>
            <w:r>
              <w:rPr>
                <w:b/>
                <w:color w:val="FFFFFF"/>
                <w:sz w:val="20"/>
              </w:rPr>
              <w:tab/>
            </w:r>
            <w:bookmarkStart w:id="1" w:name="2._EIA_DETAILS"/>
            <w:bookmarkEnd w:id="1"/>
            <w:r>
              <w:rPr>
                <w:b/>
                <w:color w:val="FFFFFF"/>
                <w:sz w:val="20"/>
              </w:rPr>
              <w:t>EIA</w:t>
            </w:r>
            <w:r>
              <w:rPr>
                <w:b/>
                <w:color w:val="FFFFFF"/>
                <w:spacing w:val="-1"/>
                <w:sz w:val="20"/>
              </w:rPr>
              <w:t xml:space="preserve"> </w:t>
            </w:r>
            <w:r>
              <w:rPr>
                <w:b/>
                <w:color w:val="FFFFFF"/>
                <w:spacing w:val="-2"/>
                <w:sz w:val="20"/>
              </w:rPr>
              <w:t>DETAILS</w:t>
            </w:r>
          </w:p>
        </w:tc>
      </w:tr>
      <w:tr w:rsidR="00C87D1B" w14:paraId="5D239C65" w14:textId="77777777">
        <w:trPr>
          <w:trHeight w:val="640"/>
        </w:trPr>
        <w:tc>
          <w:tcPr>
            <w:tcW w:w="6924" w:type="dxa"/>
            <w:gridSpan w:val="3"/>
            <w:shd w:val="clear" w:color="auto" w:fill="C5D9F0"/>
          </w:tcPr>
          <w:p w14:paraId="39744FFA" w14:textId="77777777" w:rsidR="00C87D1B" w:rsidRDefault="004402F0">
            <w:pPr>
              <w:pStyle w:val="TableParagraph"/>
              <w:spacing w:before="77"/>
              <w:ind w:left="56" w:right="82"/>
              <w:rPr>
                <w:b/>
                <w:sz w:val="20"/>
              </w:rPr>
            </w:pPr>
            <w:r>
              <w:rPr>
                <w:b/>
                <w:sz w:val="20"/>
              </w:rPr>
              <w:t>Is</w:t>
            </w:r>
            <w:r>
              <w:rPr>
                <w:b/>
                <w:spacing w:val="-6"/>
                <w:sz w:val="20"/>
              </w:rPr>
              <w:t xml:space="preserve"> </w:t>
            </w:r>
            <w:r>
              <w:rPr>
                <w:b/>
                <w:sz w:val="20"/>
              </w:rPr>
              <w:t>the</w:t>
            </w:r>
            <w:r>
              <w:rPr>
                <w:b/>
                <w:spacing w:val="-5"/>
                <w:sz w:val="20"/>
              </w:rPr>
              <w:t xml:space="preserve"> </w:t>
            </w:r>
            <w:r>
              <w:rPr>
                <w:b/>
                <w:sz w:val="20"/>
              </w:rPr>
              <w:t>project</w:t>
            </w:r>
            <w:r>
              <w:rPr>
                <w:b/>
                <w:spacing w:val="-6"/>
                <w:sz w:val="20"/>
              </w:rPr>
              <w:t xml:space="preserve"> </w:t>
            </w:r>
            <w:r>
              <w:rPr>
                <w:b/>
                <w:sz w:val="20"/>
              </w:rPr>
              <w:t>Schedule</w:t>
            </w:r>
            <w:r>
              <w:rPr>
                <w:b/>
                <w:spacing w:val="-5"/>
                <w:sz w:val="20"/>
              </w:rPr>
              <w:t xml:space="preserve"> </w:t>
            </w:r>
            <w:r>
              <w:rPr>
                <w:b/>
                <w:sz w:val="20"/>
              </w:rPr>
              <w:t>1</w:t>
            </w:r>
            <w:r>
              <w:rPr>
                <w:b/>
                <w:spacing w:val="-5"/>
                <w:sz w:val="20"/>
              </w:rPr>
              <w:t xml:space="preserve"> </w:t>
            </w:r>
            <w:r>
              <w:rPr>
                <w:b/>
                <w:sz w:val="20"/>
              </w:rPr>
              <w:t>development</w:t>
            </w:r>
            <w:r>
              <w:rPr>
                <w:b/>
                <w:spacing w:val="-7"/>
                <w:sz w:val="20"/>
              </w:rPr>
              <w:t xml:space="preserve"> </w:t>
            </w:r>
            <w:r>
              <w:rPr>
                <w:b/>
                <w:sz w:val="20"/>
              </w:rPr>
              <w:t>according</w:t>
            </w:r>
            <w:r>
              <w:rPr>
                <w:b/>
                <w:spacing w:val="-5"/>
                <w:sz w:val="20"/>
              </w:rPr>
              <w:t xml:space="preserve"> </w:t>
            </w:r>
            <w:r>
              <w:rPr>
                <w:b/>
                <w:sz w:val="20"/>
              </w:rPr>
              <w:t>to Schedule 1 of the EIA Regulations?</w:t>
            </w:r>
          </w:p>
        </w:tc>
        <w:tc>
          <w:tcPr>
            <w:tcW w:w="3839" w:type="dxa"/>
          </w:tcPr>
          <w:p w14:paraId="1B39B997" w14:textId="77777777" w:rsidR="00C87D1B" w:rsidRPr="00E93D1B" w:rsidRDefault="00C87D1B">
            <w:pPr>
              <w:pStyle w:val="TableParagraph"/>
              <w:rPr>
                <w:rFonts w:ascii="Arial" w:hAnsi="Arial" w:cs="Arial"/>
                <w:sz w:val="20"/>
              </w:rPr>
            </w:pPr>
          </w:p>
          <w:p w14:paraId="3E2CF0ED" w14:textId="42722F69" w:rsidR="00B8431C" w:rsidRPr="00E93D1B" w:rsidRDefault="00B8431C">
            <w:pPr>
              <w:pStyle w:val="TableParagraph"/>
              <w:rPr>
                <w:rFonts w:ascii="Arial" w:hAnsi="Arial" w:cs="Arial"/>
                <w:sz w:val="20"/>
              </w:rPr>
            </w:pPr>
            <w:r w:rsidRPr="00E93D1B">
              <w:rPr>
                <w:rFonts w:ascii="Arial" w:hAnsi="Arial" w:cs="Arial"/>
                <w:sz w:val="20"/>
              </w:rPr>
              <w:t xml:space="preserve">  No </w:t>
            </w:r>
          </w:p>
        </w:tc>
      </w:tr>
      <w:tr w:rsidR="00C87D1B" w14:paraId="281AF86C" w14:textId="77777777">
        <w:trPr>
          <w:trHeight w:val="396"/>
        </w:trPr>
        <w:tc>
          <w:tcPr>
            <w:tcW w:w="6924" w:type="dxa"/>
            <w:gridSpan w:val="3"/>
            <w:shd w:val="clear" w:color="auto" w:fill="C5D9F0"/>
          </w:tcPr>
          <w:p w14:paraId="3A33C8E6" w14:textId="77777777" w:rsidR="00C87D1B" w:rsidRDefault="004402F0">
            <w:pPr>
              <w:pStyle w:val="TableParagraph"/>
              <w:spacing w:before="78"/>
              <w:ind w:left="56"/>
              <w:rPr>
                <w:b/>
                <w:sz w:val="20"/>
              </w:rPr>
            </w:pPr>
            <w:r>
              <w:rPr>
                <w:b/>
                <w:sz w:val="20"/>
              </w:rPr>
              <w:t>If</w:t>
            </w:r>
            <w:r>
              <w:rPr>
                <w:b/>
                <w:spacing w:val="-5"/>
                <w:sz w:val="20"/>
              </w:rPr>
              <w:t xml:space="preserve"> </w:t>
            </w:r>
            <w:r>
              <w:rPr>
                <w:b/>
                <w:sz w:val="20"/>
              </w:rPr>
              <w:t>YES,</w:t>
            </w:r>
            <w:r>
              <w:rPr>
                <w:b/>
                <w:spacing w:val="-4"/>
                <w:sz w:val="20"/>
              </w:rPr>
              <w:t xml:space="preserve"> </w:t>
            </w:r>
            <w:r>
              <w:rPr>
                <w:b/>
                <w:sz w:val="20"/>
              </w:rPr>
              <w:t>which</w:t>
            </w:r>
            <w:r>
              <w:rPr>
                <w:b/>
                <w:spacing w:val="-3"/>
                <w:sz w:val="20"/>
              </w:rPr>
              <w:t xml:space="preserve"> </w:t>
            </w:r>
            <w:r>
              <w:rPr>
                <w:b/>
                <w:sz w:val="20"/>
              </w:rPr>
              <w:t>description</w:t>
            </w:r>
            <w:r>
              <w:rPr>
                <w:b/>
                <w:spacing w:val="-4"/>
                <w:sz w:val="20"/>
              </w:rPr>
              <w:t xml:space="preserve"> </w:t>
            </w:r>
            <w:r>
              <w:rPr>
                <w:b/>
                <w:sz w:val="20"/>
              </w:rPr>
              <w:t>of</w:t>
            </w:r>
            <w:r>
              <w:rPr>
                <w:b/>
                <w:spacing w:val="-4"/>
                <w:sz w:val="20"/>
              </w:rPr>
              <w:t xml:space="preserve"> </w:t>
            </w:r>
            <w:r>
              <w:rPr>
                <w:b/>
                <w:sz w:val="20"/>
              </w:rPr>
              <w:t>development</w:t>
            </w:r>
            <w:r>
              <w:rPr>
                <w:b/>
                <w:spacing w:val="-4"/>
                <w:sz w:val="20"/>
              </w:rPr>
              <w:t xml:space="preserve"> </w:t>
            </w:r>
            <w:r>
              <w:rPr>
                <w:b/>
                <w:sz w:val="20"/>
              </w:rPr>
              <w:t>(THEN</w:t>
            </w:r>
            <w:r>
              <w:rPr>
                <w:b/>
                <w:spacing w:val="-4"/>
                <w:sz w:val="20"/>
              </w:rPr>
              <w:t xml:space="preserve"> </w:t>
            </w:r>
            <w:r>
              <w:rPr>
                <w:b/>
                <w:sz w:val="20"/>
              </w:rPr>
              <w:t>GO</w:t>
            </w:r>
            <w:r>
              <w:rPr>
                <w:b/>
                <w:spacing w:val="-5"/>
                <w:sz w:val="20"/>
              </w:rPr>
              <w:t xml:space="preserve"> </w:t>
            </w:r>
            <w:r>
              <w:rPr>
                <w:b/>
                <w:sz w:val="20"/>
              </w:rPr>
              <w:t>TO</w:t>
            </w:r>
            <w:r>
              <w:rPr>
                <w:b/>
                <w:spacing w:val="-2"/>
                <w:sz w:val="20"/>
              </w:rPr>
              <w:t xml:space="preserve"> </w:t>
            </w:r>
            <w:r>
              <w:rPr>
                <w:b/>
                <w:spacing w:val="-5"/>
                <w:sz w:val="20"/>
              </w:rPr>
              <w:t>Q4)</w:t>
            </w:r>
          </w:p>
        </w:tc>
        <w:tc>
          <w:tcPr>
            <w:tcW w:w="3839" w:type="dxa"/>
          </w:tcPr>
          <w:p w14:paraId="6FAF0335" w14:textId="77777777" w:rsidR="00C87D1B" w:rsidRPr="00E93D1B" w:rsidRDefault="00C87D1B">
            <w:pPr>
              <w:pStyle w:val="TableParagraph"/>
              <w:rPr>
                <w:rFonts w:ascii="Arial" w:hAnsi="Arial" w:cs="Arial"/>
                <w:sz w:val="20"/>
              </w:rPr>
            </w:pPr>
          </w:p>
        </w:tc>
      </w:tr>
      <w:tr w:rsidR="00C87D1B" w14:paraId="5E3A2C62" w14:textId="77777777">
        <w:trPr>
          <w:trHeight w:val="640"/>
        </w:trPr>
        <w:tc>
          <w:tcPr>
            <w:tcW w:w="6924" w:type="dxa"/>
            <w:gridSpan w:val="3"/>
            <w:shd w:val="clear" w:color="auto" w:fill="C5D9F0"/>
          </w:tcPr>
          <w:p w14:paraId="2DB91DEE" w14:textId="77777777" w:rsidR="00C87D1B" w:rsidRDefault="004402F0">
            <w:pPr>
              <w:pStyle w:val="TableParagraph"/>
              <w:spacing w:before="77"/>
              <w:ind w:left="56" w:right="82"/>
              <w:rPr>
                <w:b/>
                <w:sz w:val="20"/>
              </w:rPr>
            </w:pPr>
            <w:r>
              <w:rPr>
                <w:b/>
                <w:sz w:val="20"/>
              </w:rPr>
              <w:t>Is</w:t>
            </w:r>
            <w:r>
              <w:rPr>
                <w:b/>
                <w:spacing w:val="-6"/>
                <w:sz w:val="20"/>
              </w:rPr>
              <w:t xml:space="preserve"> </w:t>
            </w:r>
            <w:r>
              <w:rPr>
                <w:b/>
                <w:sz w:val="20"/>
              </w:rPr>
              <w:t>the</w:t>
            </w:r>
            <w:r>
              <w:rPr>
                <w:b/>
                <w:spacing w:val="-5"/>
                <w:sz w:val="20"/>
              </w:rPr>
              <w:t xml:space="preserve"> </w:t>
            </w:r>
            <w:r>
              <w:rPr>
                <w:b/>
                <w:sz w:val="20"/>
              </w:rPr>
              <w:t>project</w:t>
            </w:r>
            <w:r>
              <w:rPr>
                <w:b/>
                <w:spacing w:val="-6"/>
                <w:sz w:val="20"/>
              </w:rPr>
              <w:t xml:space="preserve"> </w:t>
            </w:r>
            <w:r>
              <w:rPr>
                <w:b/>
                <w:sz w:val="20"/>
              </w:rPr>
              <w:t>Schedule</w:t>
            </w:r>
            <w:r>
              <w:rPr>
                <w:b/>
                <w:spacing w:val="-5"/>
                <w:sz w:val="20"/>
              </w:rPr>
              <w:t xml:space="preserve"> </w:t>
            </w:r>
            <w:r>
              <w:rPr>
                <w:b/>
                <w:sz w:val="20"/>
              </w:rPr>
              <w:t>2</w:t>
            </w:r>
            <w:r>
              <w:rPr>
                <w:b/>
                <w:spacing w:val="-5"/>
                <w:sz w:val="20"/>
              </w:rPr>
              <w:t xml:space="preserve"> </w:t>
            </w:r>
            <w:r>
              <w:rPr>
                <w:b/>
                <w:sz w:val="20"/>
              </w:rPr>
              <w:t>development</w:t>
            </w:r>
            <w:r>
              <w:rPr>
                <w:b/>
                <w:spacing w:val="-6"/>
                <w:sz w:val="20"/>
              </w:rPr>
              <w:t xml:space="preserve"> </w:t>
            </w:r>
            <w:r>
              <w:rPr>
                <w:b/>
                <w:sz w:val="20"/>
              </w:rPr>
              <w:t>under</w:t>
            </w:r>
            <w:r>
              <w:rPr>
                <w:b/>
                <w:spacing w:val="-5"/>
                <w:sz w:val="20"/>
              </w:rPr>
              <w:t xml:space="preserve"> </w:t>
            </w:r>
            <w:r>
              <w:rPr>
                <w:b/>
                <w:sz w:val="20"/>
              </w:rPr>
              <w:t>the</w:t>
            </w:r>
            <w:r>
              <w:rPr>
                <w:b/>
                <w:spacing w:val="-5"/>
                <w:sz w:val="20"/>
              </w:rPr>
              <w:t xml:space="preserve"> </w:t>
            </w:r>
            <w:r>
              <w:rPr>
                <w:b/>
                <w:sz w:val="20"/>
              </w:rPr>
              <w:t xml:space="preserve">EIA </w:t>
            </w:r>
            <w:r>
              <w:rPr>
                <w:b/>
                <w:spacing w:val="-2"/>
                <w:sz w:val="20"/>
              </w:rPr>
              <w:t>Regulations?</w:t>
            </w:r>
          </w:p>
        </w:tc>
        <w:tc>
          <w:tcPr>
            <w:tcW w:w="3839" w:type="dxa"/>
          </w:tcPr>
          <w:p w14:paraId="3D79ACCB" w14:textId="77777777" w:rsidR="00C87D1B" w:rsidRPr="00E93D1B" w:rsidRDefault="00C87D1B">
            <w:pPr>
              <w:pStyle w:val="TableParagraph"/>
              <w:rPr>
                <w:rFonts w:ascii="Arial" w:hAnsi="Arial" w:cs="Arial"/>
                <w:sz w:val="20"/>
              </w:rPr>
            </w:pPr>
          </w:p>
          <w:p w14:paraId="31BDED02" w14:textId="781BE796" w:rsidR="00B8431C" w:rsidRPr="00E93D1B" w:rsidRDefault="00B8431C">
            <w:pPr>
              <w:pStyle w:val="TableParagraph"/>
              <w:rPr>
                <w:rFonts w:ascii="Arial" w:hAnsi="Arial" w:cs="Arial"/>
                <w:sz w:val="20"/>
              </w:rPr>
            </w:pPr>
            <w:r w:rsidRPr="00E93D1B">
              <w:rPr>
                <w:rFonts w:ascii="Arial" w:hAnsi="Arial" w:cs="Arial"/>
                <w:sz w:val="20"/>
              </w:rPr>
              <w:t xml:space="preserve">  Yes </w:t>
            </w:r>
          </w:p>
        </w:tc>
      </w:tr>
      <w:tr w:rsidR="00C87D1B" w14:paraId="132C8D9A" w14:textId="77777777">
        <w:trPr>
          <w:trHeight w:val="639"/>
        </w:trPr>
        <w:tc>
          <w:tcPr>
            <w:tcW w:w="6924" w:type="dxa"/>
            <w:gridSpan w:val="3"/>
            <w:shd w:val="clear" w:color="auto" w:fill="C5D9F0"/>
          </w:tcPr>
          <w:p w14:paraId="78C59074" w14:textId="77777777" w:rsidR="00C87D1B" w:rsidRDefault="004402F0">
            <w:pPr>
              <w:pStyle w:val="TableParagraph"/>
              <w:spacing w:before="77"/>
              <w:ind w:left="56" w:right="82"/>
              <w:rPr>
                <w:b/>
                <w:sz w:val="20"/>
              </w:rPr>
            </w:pPr>
            <w:r>
              <w:rPr>
                <w:b/>
                <w:sz w:val="20"/>
              </w:rPr>
              <w:t>If</w:t>
            </w:r>
            <w:r>
              <w:rPr>
                <w:b/>
                <w:spacing w:val="-3"/>
                <w:sz w:val="20"/>
              </w:rPr>
              <w:t xml:space="preserve"> </w:t>
            </w:r>
            <w:r>
              <w:rPr>
                <w:b/>
                <w:sz w:val="20"/>
              </w:rPr>
              <w:t>YES,</w:t>
            </w:r>
            <w:r>
              <w:rPr>
                <w:b/>
                <w:spacing w:val="-4"/>
                <w:sz w:val="20"/>
              </w:rPr>
              <w:t xml:space="preserve"> </w:t>
            </w:r>
            <w:r>
              <w:rPr>
                <w:b/>
                <w:sz w:val="20"/>
              </w:rPr>
              <w:t>under</w:t>
            </w:r>
            <w:r>
              <w:rPr>
                <w:b/>
                <w:spacing w:val="-5"/>
                <w:sz w:val="20"/>
              </w:rPr>
              <w:t xml:space="preserve"> </w:t>
            </w:r>
            <w:r>
              <w:rPr>
                <w:b/>
                <w:sz w:val="20"/>
              </w:rPr>
              <w:t>which</w:t>
            </w:r>
            <w:r>
              <w:rPr>
                <w:b/>
                <w:spacing w:val="-5"/>
                <w:sz w:val="20"/>
              </w:rPr>
              <w:t xml:space="preserve"> </w:t>
            </w:r>
            <w:r>
              <w:rPr>
                <w:b/>
                <w:sz w:val="20"/>
              </w:rPr>
              <w:t>description</w:t>
            </w:r>
            <w:r>
              <w:rPr>
                <w:b/>
                <w:spacing w:val="-3"/>
                <w:sz w:val="20"/>
              </w:rPr>
              <w:t xml:space="preserve"> </w:t>
            </w:r>
            <w:r>
              <w:rPr>
                <w:b/>
                <w:sz w:val="20"/>
              </w:rPr>
              <w:t>of</w:t>
            </w:r>
            <w:r>
              <w:rPr>
                <w:b/>
                <w:spacing w:val="-4"/>
                <w:sz w:val="20"/>
              </w:rPr>
              <w:t xml:space="preserve"> </w:t>
            </w:r>
            <w:r>
              <w:rPr>
                <w:b/>
                <w:sz w:val="20"/>
              </w:rPr>
              <w:t>development</w:t>
            </w:r>
            <w:r>
              <w:rPr>
                <w:b/>
                <w:spacing w:val="-4"/>
                <w:sz w:val="20"/>
              </w:rPr>
              <w:t xml:space="preserve"> </w:t>
            </w:r>
            <w:r>
              <w:rPr>
                <w:b/>
                <w:sz w:val="20"/>
              </w:rPr>
              <w:t>in</w:t>
            </w:r>
            <w:r>
              <w:rPr>
                <w:b/>
                <w:spacing w:val="-5"/>
                <w:sz w:val="20"/>
              </w:rPr>
              <w:t xml:space="preserve"> </w:t>
            </w:r>
            <w:r>
              <w:rPr>
                <w:b/>
                <w:sz w:val="20"/>
              </w:rPr>
              <w:t>Column</w:t>
            </w:r>
            <w:r>
              <w:rPr>
                <w:b/>
                <w:spacing w:val="-5"/>
                <w:sz w:val="20"/>
              </w:rPr>
              <w:t xml:space="preserve"> </w:t>
            </w:r>
            <w:r>
              <w:rPr>
                <w:b/>
                <w:sz w:val="20"/>
              </w:rPr>
              <w:t>1 and Column 2?</w:t>
            </w:r>
          </w:p>
        </w:tc>
        <w:tc>
          <w:tcPr>
            <w:tcW w:w="3839" w:type="dxa"/>
          </w:tcPr>
          <w:p w14:paraId="4D8C5018" w14:textId="77777777" w:rsidR="00C87D1B" w:rsidRPr="00E93D1B" w:rsidRDefault="00B8431C">
            <w:pPr>
              <w:pStyle w:val="TableParagraph"/>
              <w:rPr>
                <w:rFonts w:ascii="Arial" w:hAnsi="Arial" w:cs="Arial"/>
                <w:sz w:val="20"/>
              </w:rPr>
            </w:pPr>
            <w:r w:rsidRPr="00E93D1B">
              <w:rPr>
                <w:rFonts w:ascii="Arial" w:hAnsi="Arial" w:cs="Arial"/>
                <w:sz w:val="20"/>
              </w:rPr>
              <w:t xml:space="preserve"> </w:t>
            </w:r>
          </w:p>
          <w:p w14:paraId="74D2C2E8" w14:textId="4E7A40C8" w:rsidR="00B8431C" w:rsidRPr="00E93D1B" w:rsidRDefault="00B8431C" w:rsidP="00B8431C">
            <w:pPr>
              <w:pStyle w:val="TableParagraph"/>
              <w:rPr>
                <w:rFonts w:ascii="Arial" w:hAnsi="Arial" w:cs="Arial"/>
                <w:sz w:val="20"/>
              </w:rPr>
            </w:pPr>
            <w:r w:rsidRPr="00E93D1B">
              <w:rPr>
                <w:rFonts w:ascii="Arial" w:hAnsi="Arial" w:cs="Arial"/>
                <w:sz w:val="20"/>
              </w:rPr>
              <w:t>10. Infrastructure projects</w:t>
            </w:r>
          </w:p>
          <w:p w14:paraId="4E439EB6" w14:textId="548C27EE" w:rsidR="00B8431C" w:rsidRPr="00E93D1B" w:rsidRDefault="00B8431C" w:rsidP="00B8431C">
            <w:pPr>
              <w:pStyle w:val="TableParagraph"/>
              <w:rPr>
                <w:rFonts w:ascii="Arial" w:hAnsi="Arial" w:cs="Arial"/>
                <w:sz w:val="20"/>
              </w:rPr>
            </w:pPr>
            <w:r w:rsidRPr="00E93D1B">
              <w:rPr>
                <w:rFonts w:ascii="Arial" w:hAnsi="Arial" w:cs="Arial"/>
                <w:sz w:val="20"/>
              </w:rPr>
              <w:t>(b) Urban development projects</w:t>
            </w:r>
          </w:p>
        </w:tc>
      </w:tr>
      <w:tr w:rsidR="00C87D1B" w14:paraId="340A3612" w14:textId="77777777">
        <w:trPr>
          <w:trHeight w:val="883"/>
        </w:trPr>
        <w:tc>
          <w:tcPr>
            <w:tcW w:w="6924" w:type="dxa"/>
            <w:gridSpan w:val="3"/>
            <w:shd w:val="clear" w:color="auto" w:fill="C5D9F0"/>
          </w:tcPr>
          <w:p w14:paraId="2F410C7C" w14:textId="77777777" w:rsidR="00C87D1B" w:rsidRDefault="004402F0">
            <w:pPr>
              <w:pStyle w:val="TableParagraph"/>
              <w:spacing w:before="77"/>
              <w:ind w:left="56" w:right="105"/>
              <w:rPr>
                <w:b/>
                <w:sz w:val="20"/>
              </w:rPr>
            </w:pPr>
            <w:r>
              <w:rPr>
                <w:b/>
                <w:sz w:val="20"/>
              </w:rPr>
              <w:t>Is the development within, partly within, or near a ‘sensitive</w:t>
            </w:r>
            <w:r>
              <w:rPr>
                <w:b/>
                <w:spacing w:val="-6"/>
                <w:sz w:val="20"/>
              </w:rPr>
              <w:t xml:space="preserve"> </w:t>
            </w:r>
            <w:r>
              <w:rPr>
                <w:b/>
                <w:sz w:val="20"/>
              </w:rPr>
              <w:t>area’</w:t>
            </w:r>
            <w:r>
              <w:rPr>
                <w:b/>
                <w:spacing w:val="-5"/>
                <w:sz w:val="20"/>
              </w:rPr>
              <w:t xml:space="preserve"> </w:t>
            </w:r>
            <w:r>
              <w:rPr>
                <w:b/>
                <w:sz w:val="20"/>
              </w:rPr>
              <w:t>as</w:t>
            </w:r>
            <w:r>
              <w:rPr>
                <w:b/>
                <w:spacing w:val="-6"/>
                <w:sz w:val="20"/>
              </w:rPr>
              <w:t xml:space="preserve"> </w:t>
            </w:r>
            <w:r>
              <w:rPr>
                <w:b/>
                <w:sz w:val="20"/>
              </w:rPr>
              <w:t>defined</w:t>
            </w:r>
            <w:r>
              <w:rPr>
                <w:b/>
                <w:spacing w:val="-4"/>
                <w:sz w:val="20"/>
              </w:rPr>
              <w:t xml:space="preserve"> </w:t>
            </w:r>
            <w:r>
              <w:rPr>
                <w:b/>
                <w:sz w:val="20"/>
              </w:rPr>
              <w:t>by</w:t>
            </w:r>
            <w:r>
              <w:rPr>
                <w:b/>
                <w:spacing w:val="-4"/>
                <w:sz w:val="20"/>
              </w:rPr>
              <w:t xml:space="preserve"> </w:t>
            </w:r>
            <w:r>
              <w:rPr>
                <w:b/>
                <w:sz w:val="20"/>
              </w:rPr>
              <w:t>Regulation</w:t>
            </w:r>
            <w:r>
              <w:rPr>
                <w:b/>
                <w:spacing w:val="-6"/>
                <w:sz w:val="20"/>
              </w:rPr>
              <w:t xml:space="preserve"> </w:t>
            </w:r>
            <w:r>
              <w:rPr>
                <w:b/>
                <w:sz w:val="20"/>
              </w:rPr>
              <w:t>2</w:t>
            </w:r>
            <w:r>
              <w:rPr>
                <w:b/>
                <w:spacing w:val="-4"/>
                <w:sz w:val="20"/>
              </w:rPr>
              <w:t xml:space="preserve"> </w:t>
            </w:r>
            <w:r>
              <w:rPr>
                <w:b/>
                <w:sz w:val="20"/>
              </w:rPr>
              <w:t>of</w:t>
            </w:r>
            <w:r>
              <w:rPr>
                <w:b/>
                <w:spacing w:val="-4"/>
                <w:sz w:val="20"/>
              </w:rPr>
              <w:t xml:space="preserve"> </w:t>
            </w:r>
            <w:r>
              <w:rPr>
                <w:b/>
                <w:sz w:val="20"/>
              </w:rPr>
              <w:t>the</w:t>
            </w:r>
            <w:r>
              <w:rPr>
                <w:b/>
                <w:spacing w:val="-6"/>
                <w:sz w:val="20"/>
              </w:rPr>
              <w:t xml:space="preserve"> </w:t>
            </w:r>
            <w:r>
              <w:rPr>
                <w:b/>
                <w:sz w:val="20"/>
              </w:rPr>
              <w:t xml:space="preserve">EIA </w:t>
            </w:r>
            <w:r>
              <w:rPr>
                <w:b/>
                <w:spacing w:val="-2"/>
                <w:sz w:val="20"/>
              </w:rPr>
              <w:t>Regulations?</w:t>
            </w:r>
          </w:p>
        </w:tc>
        <w:tc>
          <w:tcPr>
            <w:tcW w:w="3839" w:type="dxa"/>
          </w:tcPr>
          <w:p w14:paraId="3C69B994" w14:textId="77777777" w:rsidR="00C87D1B" w:rsidRPr="00E93D1B" w:rsidRDefault="00C87D1B">
            <w:pPr>
              <w:pStyle w:val="TableParagraph"/>
              <w:rPr>
                <w:rFonts w:ascii="Arial" w:hAnsi="Arial" w:cs="Arial"/>
                <w:sz w:val="20"/>
              </w:rPr>
            </w:pPr>
          </w:p>
          <w:p w14:paraId="2EAF8A46" w14:textId="77777777" w:rsidR="00E93D1B" w:rsidRPr="00E93D1B" w:rsidRDefault="00E93D1B">
            <w:pPr>
              <w:pStyle w:val="TableParagraph"/>
              <w:rPr>
                <w:rFonts w:ascii="Arial" w:hAnsi="Arial" w:cs="Arial"/>
                <w:sz w:val="20"/>
              </w:rPr>
            </w:pPr>
          </w:p>
          <w:p w14:paraId="6D88CC15" w14:textId="4B4E73C1" w:rsidR="00E93D1B" w:rsidRPr="00E93D1B" w:rsidRDefault="00E93D1B">
            <w:pPr>
              <w:pStyle w:val="TableParagraph"/>
              <w:rPr>
                <w:rFonts w:ascii="Arial" w:hAnsi="Arial" w:cs="Arial"/>
                <w:sz w:val="20"/>
              </w:rPr>
            </w:pPr>
            <w:r w:rsidRPr="00E93D1B">
              <w:rPr>
                <w:rFonts w:ascii="Arial" w:hAnsi="Arial" w:cs="Arial"/>
                <w:sz w:val="20"/>
              </w:rPr>
              <w:t xml:space="preserve">  No </w:t>
            </w:r>
          </w:p>
        </w:tc>
      </w:tr>
      <w:tr w:rsidR="00C87D1B" w14:paraId="731D90B4" w14:textId="77777777">
        <w:trPr>
          <w:trHeight w:val="396"/>
        </w:trPr>
        <w:tc>
          <w:tcPr>
            <w:tcW w:w="6924" w:type="dxa"/>
            <w:gridSpan w:val="3"/>
            <w:shd w:val="clear" w:color="auto" w:fill="C5D9F0"/>
          </w:tcPr>
          <w:p w14:paraId="06C90E82" w14:textId="77777777" w:rsidR="00C87D1B" w:rsidRDefault="004402F0">
            <w:pPr>
              <w:pStyle w:val="TableParagraph"/>
              <w:spacing w:before="78"/>
              <w:ind w:left="56"/>
              <w:rPr>
                <w:b/>
                <w:sz w:val="20"/>
              </w:rPr>
            </w:pPr>
            <w:r>
              <w:rPr>
                <w:b/>
                <w:sz w:val="20"/>
              </w:rPr>
              <w:t>If</w:t>
            </w:r>
            <w:r>
              <w:rPr>
                <w:b/>
                <w:spacing w:val="-5"/>
                <w:sz w:val="20"/>
              </w:rPr>
              <w:t xml:space="preserve"> </w:t>
            </w:r>
            <w:r>
              <w:rPr>
                <w:b/>
                <w:sz w:val="20"/>
              </w:rPr>
              <w:t>YES,</w:t>
            </w:r>
            <w:r>
              <w:rPr>
                <w:b/>
                <w:spacing w:val="-4"/>
                <w:sz w:val="20"/>
              </w:rPr>
              <w:t xml:space="preserve"> </w:t>
            </w:r>
            <w:r>
              <w:rPr>
                <w:b/>
                <w:sz w:val="20"/>
              </w:rPr>
              <w:t>which</w:t>
            </w:r>
            <w:r>
              <w:rPr>
                <w:b/>
                <w:spacing w:val="-2"/>
                <w:sz w:val="20"/>
              </w:rPr>
              <w:t xml:space="preserve"> </w:t>
            </w:r>
            <w:r>
              <w:rPr>
                <w:b/>
                <w:spacing w:val="-4"/>
                <w:sz w:val="20"/>
              </w:rPr>
              <w:t>area?</w:t>
            </w:r>
          </w:p>
        </w:tc>
        <w:tc>
          <w:tcPr>
            <w:tcW w:w="3839" w:type="dxa"/>
          </w:tcPr>
          <w:p w14:paraId="6A3E4D04" w14:textId="77777777" w:rsidR="00C87D1B" w:rsidRDefault="00C87D1B">
            <w:pPr>
              <w:pStyle w:val="TableParagraph"/>
              <w:rPr>
                <w:rFonts w:ascii="Times New Roman"/>
                <w:sz w:val="20"/>
              </w:rPr>
            </w:pPr>
          </w:p>
        </w:tc>
      </w:tr>
      <w:tr w:rsidR="000E500F" w14:paraId="1B0C339D" w14:textId="77777777">
        <w:trPr>
          <w:trHeight w:val="640"/>
        </w:trPr>
        <w:tc>
          <w:tcPr>
            <w:tcW w:w="6924" w:type="dxa"/>
            <w:gridSpan w:val="3"/>
            <w:shd w:val="clear" w:color="auto" w:fill="C5D9F0"/>
          </w:tcPr>
          <w:p w14:paraId="50454C11" w14:textId="77777777" w:rsidR="000E500F" w:rsidRDefault="000E500F" w:rsidP="000E500F">
            <w:pPr>
              <w:pStyle w:val="TableParagraph"/>
              <w:spacing w:before="77"/>
              <w:ind w:left="56" w:right="82"/>
              <w:rPr>
                <w:b/>
                <w:sz w:val="20"/>
              </w:rPr>
            </w:pPr>
            <w:r>
              <w:rPr>
                <w:b/>
                <w:sz w:val="20"/>
              </w:rPr>
              <w:t>Are</w:t>
            </w:r>
            <w:r>
              <w:rPr>
                <w:b/>
                <w:spacing w:val="-6"/>
                <w:sz w:val="20"/>
              </w:rPr>
              <w:t xml:space="preserve"> </w:t>
            </w:r>
            <w:r>
              <w:rPr>
                <w:b/>
                <w:sz w:val="20"/>
              </w:rPr>
              <w:t>the</w:t>
            </w:r>
            <w:r>
              <w:rPr>
                <w:b/>
                <w:spacing w:val="-8"/>
                <w:sz w:val="20"/>
              </w:rPr>
              <w:t xml:space="preserve"> </w:t>
            </w:r>
            <w:r>
              <w:rPr>
                <w:b/>
                <w:sz w:val="20"/>
              </w:rPr>
              <w:t>applicable</w:t>
            </w:r>
            <w:r>
              <w:rPr>
                <w:b/>
                <w:spacing w:val="-6"/>
                <w:sz w:val="20"/>
              </w:rPr>
              <w:t xml:space="preserve"> </w:t>
            </w:r>
            <w:r>
              <w:rPr>
                <w:b/>
                <w:sz w:val="20"/>
              </w:rPr>
              <w:t>thresholds/criteria</w:t>
            </w:r>
            <w:r>
              <w:rPr>
                <w:b/>
                <w:spacing w:val="-7"/>
                <w:sz w:val="20"/>
              </w:rPr>
              <w:t xml:space="preserve"> </w:t>
            </w:r>
            <w:r>
              <w:rPr>
                <w:b/>
                <w:sz w:val="20"/>
              </w:rPr>
              <w:t>in</w:t>
            </w:r>
            <w:r>
              <w:rPr>
                <w:b/>
                <w:spacing w:val="-6"/>
                <w:sz w:val="20"/>
              </w:rPr>
              <w:t xml:space="preserve"> </w:t>
            </w:r>
            <w:r>
              <w:rPr>
                <w:b/>
                <w:sz w:val="20"/>
              </w:rPr>
              <w:t>Column</w:t>
            </w:r>
            <w:r>
              <w:rPr>
                <w:b/>
                <w:spacing w:val="-7"/>
                <w:sz w:val="20"/>
              </w:rPr>
              <w:t xml:space="preserve"> </w:t>
            </w:r>
            <w:r>
              <w:rPr>
                <w:b/>
                <w:sz w:val="20"/>
              </w:rPr>
              <w:t xml:space="preserve">2 </w:t>
            </w:r>
            <w:r>
              <w:rPr>
                <w:b/>
                <w:spacing w:val="-2"/>
                <w:sz w:val="20"/>
              </w:rPr>
              <w:t>exceeded/met?</w:t>
            </w:r>
          </w:p>
        </w:tc>
        <w:tc>
          <w:tcPr>
            <w:tcW w:w="3839" w:type="dxa"/>
          </w:tcPr>
          <w:p w14:paraId="14812269" w14:textId="77777777" w:rsidR="000E500F" w:rsidRDefault="000E500F" w:rsidP="000E500F">
            <w:pPr>
              <w:pStyle w:val="TableParagraph"/>
              <w:rPr>
                <w:rFonts w:ascii="Times New Roman"/>
                <w:sz w:val="20"/>
              </w:rPr>
            </w:pPr>
          </w:p>
          <w:p w14:paraId="0D83F9A0" w14:textId="3911D72F" w:rsidR="000E500F" w:rsidRPr="00E93D1B" w:rsidRDefault="000E500F" w:rsidP="000E500F">
            <w:pPr>
              <w:pStyle w:val="TableParagraph"/>
              <w:rPr>
                <w:rFonts w:ascii="Arial" w:hAnsi="Arial" w:cs="Arial"/>
                <w:sz w:val="20"/>
              </w:rPr>
            </w:pPr>
            <w:r>
              <w:rPr>
                <w:rFonts w:ascii="Arial" w:hAnsi="Arial" w:cs="Arial"/>
                <w:sz w:val="20"/>
              </w:rPr>
              <w:t xml:space="preserve"> Yes – exceeded </w:t>
            </w:r>
          </w:p>
        </w:tc>
      </w:tr>
      <w:tr w:rsidR="000E500F" w14:paraId="020B56A4" w14:textId="77777777">
        <w:trPr>
          <w:trHeight w:val="396"/>
        </w:trPr>
        <w:tc>
          <w:tcPr>
            <w:tcW w:w="6924" w:type="dxa"/>
            <w:gridSpan w:val="3"/>
            <w:shd w:val="clear" w:color="auto" w:fill="C5D9F0"/>
          </w:tcPr>
          <w:p w14:paraId="3E24C243" w14:textId="77777777" w:rsidR="000E500F" w:rsidRDefault="000E500F" w:rsidP="000E500F">
            <w:pPr>
              <w:pStyle w:val="TableParagraph"/>
              <w:spacing w:before="78"/>
              <w:ind w:left="56"/>
              <w:rPr>
                <w:b/>
                <w:sz w:val="20"/>
              </w:rPr>
            </w:pPr>
            <w:r>
              <w:rPr>
                <w:b/>
                <w:sz w:val="20"/>
              </w:rPr>
              <w:t>If</w:t>
            </w:r>
            <w:r>
              <w:rPr>
                <w:b/>
                <w:spacing w:val="-4"/>
                <w:sz w:val="20"/>
              </w:rPr>
              <w:t xml:space="preserve"> </w:t>
            </w:r>
            <w:r>
              <w:rPr>
                <w:b/>
                <w:sz w:val="20"/>
              </w:rPr>
              <w:t>yes,</w:t>
            </w:r>
            <w:r>
              <w:rPr>
                <w:b/>
                <w:spacing w:val="-5"/>
                <w:sz w:val="20"/>
              </w:rPr>
              <w:t xml:space="preserve"> </w:t>
            </w:r>
            <w:r>
              <w:rPr>
                <w:b/>
                <w:sz w:val="20"/>
              </w:rPr>
              <w:t>which</w:t>
            </w:r>
            <w:r>
              <w:rPr>
                <w:b/>
                <w:spacing w:val="-5"/>
                <w:sz w:val="20"/>
              </w:rPr>
              <w:t xml:space="preserve"> </w:t>
            </w:r>
            <w:r>
              <w:rPr>
                <w:b/>
                <w:sz w:val="20"/>
              </w:rPr>
              <w:t>applicable</w:t>
            </w:r>
            <w:r>
              <w:rPr>
                <w:b/>
                <w:spacing w:val="-3"/>
                <w:sz w:val="20"/>
              </w:rPr>
              <w:t xml:space="preserve"> </w:t>
            </w:r>
            <w:r>
              <w:rPr>
                <w:b/>
                <w:spacing w:val="-2"/>
                <w:sz w:val="20"/>
              </w:rPr>
              <w:t>threshold/criteria?</w:t>
            </w:r>
          </w:p>
        </w:tc>
        <w:tc>
          <w:tcPr>
            <w:tcW w:w="3839" w:type="dxa"/>
          </w:tcPr>
          <w:p w14:paraId="7C78F306" w14:textId="77777777" w:rsidR="000E500F" w:rsidRDefault="000E500F" w:rsidP="000E500F">
            <w:pPr>
              <w:pStyle w:val="TableParagraph"/>
              <w:rPr>
                <w:rFonts w:ascii="Arial" w:hAnsi="Arial" w:cs="Arial"/>
                <w:sz w:val="20"/>
              </w:rPr>
            </w:pPr>
            <w:r>
              <w:rPr>
                <w:rFonts w:ascii="Arial" w:hAnsi="Arial" w:cs="Arial"/>
                <w:sz w:val="20"/>
              </w:rPr>
              <w:t>(iii) the overall area of development exceeds 5 ha</w:t>
            </w:r>
            <w:r w:rsidRPr="00E93D1B">
              <w:rPr>
                <w:rFonts w:ascii="Arial" w:hAnsi="Arial" w:cs="Arial"/>
                <w:sz w:val="20"/>
              </w:rPr>
              <w:t xml:space="preserve"> </w:t>
            </w:r>
          </w:p>
          <w:p w14:paraId="233D4EF8" w14:textId="5E45E14B" w:rsidR="000E500F" w:rsidRDefault="000E500F" w:rsidP="000E500F">
            <w:pPr>
              <w:pStyle w:val="TableParagraph"/>
              <w:rPr>
                <w:rFonts w:ascii="Times New Roman"/>
                <w:sz w:val="20"/>
              </w:rPr>
            </w:pPr>
            <w:r w:rsidRPr="00E93D1B">
              <w:rPr>
                <w:rFonts w:ascii="Arial" w:hAnsi="Arial" w:cs="Arial"/>
                <w:sz w:val="20"/>
              </w:rPr>
              <w:t xml:space="preserve">Development size is </w:t>
            </w:r>
            <w:r w:rsidR="00C651F1">
              <w:rPr>
                <w:rFonts w:ascii="Arial" w:hAnsi="Arial" w:cs="Arial"/>
                <w:sz w:val="20"/>
              </w:rPr>
              <w:t>5.21ha</w:t>
            </w:r>
          </w:p>
        </w:tc>
      </w:tr>
      <w:tr w:rsidR="00C87D1B" w14:paraId="225A6957" w14:textId="77777777">
        <w:trPr>
          <w:trHeight w:val="477"/>
        </w:trPr>
        <w:tc>
          <w:tcPr>
            <w:tcW w:w="10763" w:type="dxa"/>
            <w:gridSpan w:val="4"/>
            <w:shd w:val="clear" w:color="auto" w:fill="001F5F"/>
          </w:tcPr>
          <w:p w14:paraId="08077D31" w14:textId="77777777" w:rsidR="00C87D1B" w:rsidRDefault="004402F0">
            <w:pPr>
              <w:pStyle w:val="TableParagraph"/>
              <w:tabs>
                <w:tab w:val="left" w:pos="623"/>
              </w:tabs>
              <w:spacing w:before="118"/>
              <w:ind w:left="56"/>
              <w:rPr>
                <w:b/>
                <w:sz w:val="20"/>
              </w:rPr>
            </w:pPr>
            <w:r>
              <w:rPr>
                <w:b/>
                <w:color w:val="FFFFFF"/>
                <w:spacing w:val="-5"/>
                <w:sz w:val="20"/>
              </w:rPr>
              <w:t>3.</w:t>
            </w:r>
            <w:r>
              <w:rPr>
                <w:b/>
                <w:color w:val="FFFFFF"/>
                <w:sz w:val="20"/>
              </w:rPr>
              <w:tab/>
            </w:r>
            <w:bookmarkStart w:id="2" w:name="3._LPA/SOS_SCREENING"/>
            <w:bookmarkEnd w:id="2"/>
            <w:r>
              <w:rPr>
                <w:b/>
                <w:color w:val="FFFFFF"/>
                <w:sz w:val="20"/>
              </w:rPr>
              <w:t>LPA/SOS</w:t>
            </w:r>
            <w:r>
              <w:rPr>
                <w:b/>
                <w:color w:val="FFFFFF"/>
                <w:spacing w:val="-6"/>
                <w:sz w:val="20"/>
              </w:rPr>
              <w:t xml:space="preserve"> </w:t>
            </w:r>
            <w:r>
              <w:rPr>
                <w:b/>
                <w:color w:val="FFFFFF"/>
                <w:spacing w:val="-2"/>
                <w:sz w:val="20"/>
              </w:rPr>
              <w:t>SCREENING</w:t>
            </w:r>
          </w:p>
        </w:tc>
      </w:tr>
      <w:tr w:rsidR="00C87D1B" w14:paraId="2670C691" w14:textId="77777777">
        <w:trPr>
          <w:trHeight w:val="882"/>
        </w:trPr>
        <w:tc>
          <w:tcPr>
            <w:tcW w:w="6924" w:type="dxa"/>
            <w:gridSpan w:val="3"/>
            <w:shd w:val="clear" w:color="auto" w:fill="C5D9F0"/>
          </w:tcPr>
          <w:p w14:paraId="01880358" w14:textId="77777777" w:rsidR="00C87D1B" w:rsidRDefault="004402F0">
            <w:pPr>
              <w:pStyle w:val="TableParagraph"/>
              <w:spacing w:before="77"/>
              <w:ind w:left="56" w:right="691"/>
              <w:jc w:val="both"/>
              <w:rPr>
                <w:b/>
                <w:sz w:val="20"/>
              </w:rPr>
            </w:pPr>
            <w:r>
              <w:rPr>
                <w:b/>
                <w:sz w:val="20"/>
              </w:rPr>
              <w:t>Has</w:t>
            </w:r>
            <w:r>
              <w:rPr>
                <w:b/>
                <w:spacing w:val="-4"/>
                <w:sz w:val="20"/>
              </w:rPr>
              <w:t xml:space="preserve"> </w:t>
            </w:r>
            <w:r>
              <w:rPr>
                <w:b/>
                <w:sz w:val="20"/>
              </w:rPr>
              <w:t>the</w:t>
            </w:r>
            <w:r>
              <w:rPr>
                <w:b/>
                <w:spacing w:val="-4"/>
                <w:sz w:val="20"/>
              </w:rPr>
              <w:t xml:space="preserve"> </w:t>
            </w:r>
            <w:r>
              <w:rPr>
                <w:b/>
                <w:sz w:val="20"/>
              </w:rPr>
              <w:t>LPA</w:t>
            </w:r>
            <w:r>
              <w:rPr>
                <w:b/>
                <w:spacing w:val="-4"/>
                <w:sz w:val="20"/>
              </w:rPr>
              <w:t xml:space="preserve"> </w:t>
            </w:r>
            <w:r>
              <w:rPr>
                <w:b/>
                <w:sz w:val="20"/>
              </w:rPr>
              <w:t>or</w:t>
            </w:r>
            <w:r>
              <w:rPr>
                <w:b/>
                <w:spacing w:val="-5"/>
                <w:sz w:val="20"/>
              </w:rPr>
              <w:t xml:space="preserve"> </w:t>
            </w:r>
            <w:r>
              <w:rPr>
                <w:b/>
                <w:sz w:val="20"/>
              </w:rPr>
              <w:t>SoS</w:t>
            </w:r>
            <w:r>
              <w:rPr>
                <w:b/>
                <w:spacing w:val="-4"/>
                <w:sz w:val="20"/>
              </w:rPr>
              <w:t xml:space="preserve"> </w:t>
            </w:r>
            <w:r>
              <w:rPr>
                <w:b/>
                <w:sz w:val="20"/>
              </w:rPr>
              <w:t>issued</w:t>
            </w:r>
            <w:r>
              <w:rPr>
                <w:b/>
                <w:spacing w:val="-4"/>
                <w:sz w:val="20"/>
              </w:rPr>
              <w:t xml:space="preserve"> </w:t>
            </w:r>
            <w:r>
              <w:rPr>
                <w:b/>
                <w:sz w:val="20"/>
              </w:rPr>
              <w:t>a</w:t>
            </w:r>
            <w:r>
              <w:rPr>
                <w:b/>
                <w:spacing w:val="-4"/>
                <w:sz w:val="20"/>
              </w:rPr>
              <w:t xml:space="preserve"> </w:t>
            </w:r>
            <w:r>
              <w:rPr>
                <w:b/>
                <w:sz w:val="20"/>
              </w:rPr>
              <w:t>Screening</w:t>
            </w:r>
            <w:r>
              <w:rPr>
                <w:b/>
                <w:spacing w:val="-4"/>
                <w:sz w:val="20"/>
              </w:rPr>
              <w:t xml:space="preserve"> </w:t>
            </w:r>
            <w:r>
              <w:rPr>
                <w:b/>
                <w:sz w:val="20"/>
              </w:rPr>
              <w:t>Opinion</w:t>
            </w:r>
            <w:r>
              <w:rPr>
                <w:b/>
                <w:spacing w:val="-5"/>
                <w:sz w:val="20"/>
              </w:rPr>
              <w:t xml:space="preserve"> </w:t>
            </w:r>
            <w:r>
              <w:rPr>
                <w:b/>
                <w:sz w:val="20"/>
              </w:rPr>
              <w:t>(SO)</w:t>
            </w:r>
            <w:r>
              <w:rPr>
                <w:b/>
                <w:spacing w:val="-4"/>
                <w:sz w:val="20"/>
              </w:rPr>
              <w:t xml:space="preserve"> </w:t>
            </w:r>
            <w:r>
              <w:rPr>
                <w:b/>
                <w:sz w:val="20"/>
              </w:rPr>
              <w:t>or Screening</w:t>
            </w:r>
            <w:r>
              <w:rPr>
                <w:b/>
                <w:spacing w:val="-4"/>
                <w:sz w:val="20"/>
              </w:rPr>
              <w:t xml:space="preserve"> </w:t>
            </w:r>
            <w:r>
              <w:rPr>
                <w:b/>
                <w:sz w:val="20"/>
              </w:rPr>
              <w:t>Direction</w:t>
            </w:r>
            <w:r>
              <w:rPr>
                <w:b/>
                <w:spacing w:val="-5"/>
                <w:sz w:val="20"/>
              </w:rPr>
              <w:t xml:space="preserve"> </w:t>
            </w:r>
            <w:r>
              <w:rPr>
                <w:b/>
                <w:sz w:val="20"/>
              </w:rPr>
              <w:t>(SD)?</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case</w:t>
            </w:r>
            <w:r>
              <w:rPr>
                <w:b/>
                <w:spacing w:val="-3"/>
                <w:sz w:val="20"/>
              </w:rPr>
              <w:t xml:space="preserve"> </w:t>
            </w:r>
            <w:r>
              <w:rPr>
                <w:b/>
                <w:sz w:val="20"/>
              </w:rPr>
              <w:t>of</w:t>
            </w:r>
            <w:r>
              <w:rPr>
                <w:b/>
                <w:spacing w:val="-4"/>
                <w:sz w:val="20"/>
              </w:rPr>
              <w:t xml:space="preserve"> </w:t>
            </w:r>
            <w:r>
              <w:rPr>
                <w:b/>
                <w:sz w:val="20"/>
              </w:rPr>
              <w:t>Enforcement appeals, has a Regulation 37 notice been issued)</w:t>
            </w:r>
          </w:p>
        </w:tc>
        <w:tc>
          <w:tcPr>
            <w:tcW w:w="3839" w:type="dxa"/>
          </w:tcPr>
          <w:p w14:paraId="34C82AEE" w14:textId="77777777" w:rsidR="00C87D1B" w:rsidRDefault="00C87D1B">
            <w:pPr>
              <w:pStyle w:val="TableParagraph"/>
              <w:rPr>
                <w:rFonts w:ascii="Times New Roman"/>
                <w:sz w:val="20"/>
              </w:rPr>
            </w:pPr>
          </w:p>
          <w:p w14:paraId="59F4FBE8" w14:textId="2EE6C78C" w:rsidR="00E93D1B" w:rsidRPr="00E93D1B" w:rsidRDefault="00E93D1B">
            <w:pPr>
              <w:pStyle w:val="TableParagraph"/>
              <w:rPr>
                <w:rFonts w:ascii="Arial" w:hAnsi="Arial" w:cs="Arial"/>
                <w:sz w:val="20"/>
              </w:rPr>
            </w:pPr>
            <w:r>
              <w:rPr>
                <w:rFonts w:ascii="Times New Roman"/>
                <w:sz w:val="20"/>
              </w:rPr>
              <w:t xml:space="preserve"> </w:t>
            </w:r>
            <w:r w:rsidRPr="00E93D1B">
              <w:rPr>
                <w:rFonts w:ascii="Arial" w:hAnsi="Arial" w:cs="Arial"/>
                <w:sz w:val="20"/>
              </w:rPr>
              <w:t xml:space="preserve">No  </w:t>
            </w:r>
          </w:p>
        </w:tc>
      </w:tr>
      <w:tr w:rsidR="00C87D1B" w14:paraId="79D189AD" w14:textId="77777777">
        <w:trPr>
          <w:trHeight w:val="396"/>
        </w:trPr>
        <w:tc>
          <w:tcPr>
            <w:tcW w:w="6924" w:type="dxa"/>
            <w:gridSpan w:val="3"/>
            <w:shd w:val="clear" w:color="auto" w:fill="C5D9F0"/>
          </w:tcPr>
          <w:p w14:paraId="4F7E76C0" w14:textId="77777777" w:rsidR="00C87D1B" w:rsidRDefault="004402F0">
            <w:pPr>
              <w:pStyle w:val="TableParagraph"/>
              <w:spacing w:before="78"/>
              <w:ind w:left="56"/>
              <w:rPr>
                <w:b/>
                <w:sz w:val="20"/>
              </w:rPr>
            </w:pPr>
            <w:r>
              <w:rPr>
                <w:b/>
                <w:sz w:val="20"/>
              </w:rPr>
              <w:t>If</w:t>
            </w:r>
            <w:r>
              <w:rPr>
                <w:b/>
                <w:spacing w:val="-2"/>
                <w:sz w:val="20"/>
              </w:rPr>
              <w:t xml:space="preserve"> </w:t>
            </w:r>
            <w:r>
              <w:rPr>
                <w:b/>
                <w:sz w:val="20"/>
              </w:rPr>
              <w:t>yes,</w:t>
            </w:r>
            <w:r>
              <w:rPr>
                <w:b/>
                <w:spacing w:val="-3"/>
                <w:sz w:val="20"/>
              </w:rPr>
              <w:t xml:space="preserve"> </w:t>
            </w:r>
            <w:r>
              <w:rPr>
                <w:b/>
                <w:sz w:val="20"/>
              </w:rPr>
              <w:t>is</w:t>
            </w:r>
            <w:r>
              <w:rPr>
                <w:b/>
                <w:spacing w:val="-2"/>
                <w:sz w:val="20"/>
              </w:rPr>
              <w:t xml:space="preserve"> </w:t>
            </w:r>
            <w:r>
              <w:rPr>
                <w:b/>
                <w:sz w:val="20"/>
              </w:rPr>
              <w:t>a</w:t>
            </w:r>
            <w:r>
              <w:rPr>
                <w:b/>
                <w:spacing w:val="-3"/>
                <w:sz w:val="20"/>
              </w:rPr>
              <w:t xml:space="preserve"> </w:t>
            </w:r>
            <w:r>
              <w:rPr>
                <w:b/>
                <w:sz w:val="20"/>
              </w:rPr>
              <w:t>copy</w:t>
            </w:r>
            <w:r>
              <w:rPr>
                <w:b/>
                <w:spacing w:val="-1"/>
                <w:sz w:val="20"/>
              </w:rPr>
              <w:t xml:space="preserve"> </w:t>
            </w:r>
            <w:r>
              <w:rPr>
                <w:b/>
                <w:sz w:val="20"/>
              </w:rPr>
              <w:t>of</w:t>
            </w:r>
            <w:r>
              <w:rPr>
                <w:b/>
                <w:spacing w:val="-2"/>
                <w:sz w:val="20"/>
              </w:rPr>
              <w:t xml:space="preserve"> </w:t>
            </w:r>
            <w:r>
              <w:rPr>
                <w:b/>
                <w:sz w:val="20"/>
              </w:rPr>
              <w:t>the</w:t>
            </w:r>
            <w:r>
              <w:rPr>
                <w:b/>
                <w:spacing w:val="-2"/>
                <w:sz w:val="20"/>
              </w:rPr>
              <w:t xml:space="preserve"> </w:t>
            </w:r>
            <w:r>
              <w:rPr>
                <w:b/>
                <w:sz w:val="20"/>
              </w:rPr>
              <w:t>SO/SD</w:t>
            </w:r>
            <w:r>
              <w:rPr>
                <w:b/>
                <w:spacing w:val="-1"/>
                <w:sz w:val="20"/>
              </w:rPr>
              <w:t xml:space="preserve"> </w:t>
            </w:r>
            <w:r>
              <w:rPr>
                <w:b/>
                <w:sz w:val="20"/>
              </w:rPr>
              <w:t>on</w:t>
            </w:r>
            <w:r>
              <w:rPr>
                <w:b/>
                <w:spacing w:val="-2"/>
                <w:sz w:val="20"/>
              </w:rPr>
              <w:t xml:space="preserve"> </w:t>
            </w:r>
            <w:r>
              <w:rPr>
                <w:b/>
                <w:sz w:val="20"/>
              </w:rPr>
              <w:t>the</w:t>
            </w:r>
            <w:r>
              <w:rPr>
                <w:b/>
                <w:spacing w:val="-3"/>
                <w:sz w:val="20"/>
              </w:rPr>
              <w:t xml:space="preserve"> </w:t>
            </w:r>
            <w:r>
              <w:rPr>
                <w:b/>
                <w:spacing w:val="-4"/>
                <w:sz w:val="20"/>
              </w:rPr>
              <w:t>file?</w:t>
            </w:r>
          </w:p>
        </w:tc>
        <w:tc>
          <w:tcPr>
            <w:tcW w:w="3839" w:type="dxa"/>
          </w:tcPr>
          <w:p w14:paraId="419E87EE" w14:textId="77777777" w:rsidR="00C87D1B" w:rsidRDefault="00C87D1B">
            <w:pPr>
              <w:pStyle w:val="TableParagraph"/>
              <w:rPr>
                <w:rFonts w:ascii="Times New Roman"/>
                <w:sz w:val="20"/>
              </w:rPr>
            </w:pPr>
          </w:p>
        </w:tc>
      </w:tr>
      <w:tr w:rsidR="00C87D1B" w14:paraId="305790D8" w14:textId="77777777">
        <w:trPr>
          <w:trHeight w:val="397"/>
        </w:trPr>
        <w:tc>
          <w:tcPr>
            <w:tcW w:w="6924" w:type="dxa"/>
            <w:gridSpan w:val="3"/>
            <w:shd w:val="clear" w:color="auto" w:fill="C5D9F0"/>
          </w:tcPr>
          <w:p w14:paraId="769BB857" w14:textId="77777777" w:rsidR="00C87D1B" w:rsidRDefault="004402F0">
            <w:pPr>
              <w:pStyle w:val="TableParagraph"/>
              <w:spacing w:before="78"/>
              <w:ind w:left="56"/>
              <w:rPr>
                <w:b/>
                <w:sz w:val="20"/>
              </w:rPr>
            </w:pPr>
            <w:r>
              <w:rPr>
                <w:b/>
                <w:sz w:val="20"/>
              </w:rPr>
              <w:t>If</w:t>
            </w:r>
            <w:r>
              <w:rPr>
                <w:b/>
                <w:spacing w:val="-3"/>
                <w:sz w:val="20"/>
              </w:rPr>
              <w:t xml:space="preserve"> </w:t>
            </w:r>
            <w:r>
              <w:rPr>
                <w:b/>
                <w:sz w:val="20"/>
              </w:rPr>
              <w:t>yes,</w:t>
            </w:r>
            <w:r>
              <w:rPr>
                <w:b/>
                <w:spacing w:val="-2"/>
                <w:sz w:val="20"/>
              </w:rPr>
              <w:t xml:space="preserve"> </w:t>
            </w:r>
            <w:r>
              <w:rPr>
                <w:b/>
                <w:sz w:val="20"/>
              </w:rPr>
              <w:t>is</w:t>
            </w:r>
            <w:r>
              <w:rPr>
                <w:b/>
                <w:spacing w:val="-3"/>
                <w:sz w:val="20"/>
              </w:rPr>
              <w:t xml:space="preserve"> </w:t>
            </w:r>
            <w:r>
              <w:rPr>
                <w:b/>
                <w:sz w:val="20"/>
              </w:rPr>
              <w:t>the</w:t>
            </w:r>
            <w:r>
              <w:rPr>
                <w:b/>
                <w:spacing w:val="-3"/>
                <w:sz w:val="20"/>
              </w:rPr>
              <w:t xml:space="preserve"> </w:t>
            </w:r>
            <w:r>
              <w:rPr>
                <w:b/>
                <w:sz w:val="20"/>
              </w:rPr>
              <w:t>SO/SD</w:t>
            </w:r>
            <w:r>
              <w:rPr>
                <w:b/>
                <w:spacing w:val="-2"/>
                <w:sz w:val="20"/>
              </w:rPr>
              <w:t xml:space="preserve"> positive?</w:t>
            </w:r>
          </w:p>
        </w:tc>
        <w:tc>
          <w:tcPr>
            <w:tcW w:w="3839" w:type="dxa"/>
          </w:tcPr>
          <w:p w14:paraId="4EFBE39B" w14:textId="77777777" w:rsidR="00C87D1B" w:rsidRDefault="00C87D1B">
            <w:pPr>
              <w:pStyle w:val="TableParagraph"/>
              <w:rPr>
                <w:rFonts w:ascii="Times New Roman"/>
                <w:sz w:val="20"/>
              </w:rPr>
            </w:pPr>
          </w:p>
        </w:tc>
      </w:tr>
      <w:tr w:rsidR="00C87D1B" w14:paraId="388D4B67" w14:textId="77777777">
        <w:trPr>
          <w:trHeight w:val="477"/>
        </w:trPr>
        <w:tc>
          <w:tcPr>
            <w:tcW w:w="10763" w:type="dxa"/>
            <w:gridSpan w:val="4"/>
            <w:shd w:val="clear" w:color="auto" w:fill="001F5F"/>
          </w:tcPr>
          <w:p w14:paraId="2A5C78A6" w14:textId="77777777" w:rsidR="00C87D1B" w:rsidRDefault="004402F0">
            <w:pPr>
              <w:pStyle w:val="TableParagraph"/>
              <w:tabs>
                <w:tab w:val="left" w:pos="623"/>
              </w:tabs>
              <w:spacing w:before="118"/>
              <w:ind w:left="56"/>
              <w:rPr>
                <w:b/>
                <w:sz w:val="20"/>
              </w:rPr>
            </w:pPr>
            <w:r>
              <w:rPr>
                <w:b/>
                <w:color w:val="FFFFFF"/>
                <w:spacing w:val="-5"/>
                <w:sz w:val="20"/>
              </w:rPr>
              <w:t>4.</w:t>
            </w:r>
            <w:r>
              <w:rPr>
                <w:b/>
                <w:color w:val="FFFFFF"/>
                <w:sz w:val="20"/>
              </w:rPr>
              <w:tab/>
            </w:r>
            <w:bookmarkStart w:id="3" w:name="4._ENVIRONMENTAL_STATEMENT"/>
            <w:bookmarkEnd w:id="3"/>
            <w:r>
              <w:rPr>
                <w:b/>
                <w:color w:val="FFFFFF"/>
                <w:sz w:val="20"/>
              </w:rPr>
              <w:t>ENVIRONMENTAL</w:t>
            </w:r>
            <w:r>
              <w:rPr>
                <w:b/>
                <w:color w:val="FFFFFF"/>
                <w:spacing w:val="-11"/>
                <w:sz w:val="20"/>
              </w:rPr>
              <w:t xml:space="preserve"> </w:t>
            </w:r>
            <w:r>
              <w:rPr>
                <w:b/>
                <w:color w:val="FFFFFF"/>
                <w:spacing w:val="-2"/>
                <w:sz w:val="20"/>
              </w:rPr>
              <w:t>STATEMENT</w:t>
            </w:r>
          </w:p>
        </w:tc>
      </w:tr>
      <w:tr w:rsidR="00C87D1B" w14:paraId="20C78C13" w14:textId="77777777">
        <w:trPr>
          <w:trHeight w:val="640"/>
        </w:trPr>
        <w:tc>
          <w:tcPr>
            <w:tcW w:w="6924" w:type="dxa"/>
            <w:gridSpan w:val="3"/>
            <w:shd w:val="clear" w:color="auto" w:fill="C5D9F0"/>
          </w:tcPr>
          <w:p w14:paraId="1F9272C1" w14:textId="77777777" w:rsidR="00C87D1B" w:rsidRDefault="004402F0">
            <w:pPr>
              <w:pStyle w:val="TableParagraph"/>
              <w:spacing w:before="76"/>
              <w:ind w:left="56" w:right="82"/>
              <w:rPr>
                <w:b/>
                <w:sz w:val="20"/>
              </w:rPr>
            </w:pPr>
            <w:r>
              <w:rPr>
                <w:b/>
                <w:sz w:val="20"/>
              </w:rPr>
              <w:t>Has</w:t>
            </w:r>
            <w:r>
              <w:rPr>
                <w:b/>
                <w:spacing w:val="-4"/>
                <w:sz w:val="20"/>
              </w:rPr>
              <w:t xml:space="preserve"> </w:t>
            </w:r>
            <w:r>
              <w:rPr>
                <w:b/>
                <w:sz w:val="20"/>
              </w:rPr>
              <w:t>the</w:t>
            </w:r>
            <w:r>
              <w:rPr>
                <w:b/>
                <w:spacing w:val="-5"/>
                <w:sz w:val="20"/>
              </w:rPr>
              <w:t xml:space="preserve"> </w:t>
            </w:r>
            <w:r>
              <w:rPr>
                <w:b/>
                <w:sz w:val="20"/>
              </w:rPr>
              <w:t>appellant</w:t>
            </w:r>
            <w:r>
              <w:rPr>
                <w:b/>
                <w:spacing w:val="-4"/>
                <w:sz w:val="20"/>
              </w:rPr>
              <w:t xml:space="preserve"> </w:t>
            </w:r>
            <w:r>
              <w:rPr>
                <w:b/>
                <w:sz w:val="20"/>
              </w:rPr>
              <w:t>supplied</w:t>
            </w:r>
            <w:r>
              <w:rPr>
                <w:b/>
                <w:spacing w:val="-4"/>
                <w:sz w:val="20"/>
              </w:rPr>
              <w:t xml:space="preserve"> </w:t>
            </w:r>
            <w:r>
              <w:rPr>
                <w:b/>
                <w:sz w:val="20"/>
              </w:rPr>
              <w:t>an</w:t>
            </w:r>
            <w:r>
              <w:rPr>
                <w:b/>
                <w:spacing w:val="-5"/>
                <w:sz w:val="20"/>
              </w:rPr>
              <w:t xml:space="preserve"> </w:t>
            </w:r>
            <w:r>
              <w:rPr>
                <w:b/>
                <w:sz w:val="20"/>
              </w:rPr>
              <w:t>ES</w:t>
            </w:r>
            <w:r>
              <w:rPr>
                <w:b/>
                <w:spacing w:val="-3"/>
                <w:sz w:val="20"/>
              </w:rPr>
              <w:t xml:space="preserve"> </w:t>
            </w:r>
            <w:r>
              <w:rPr>
                <w:b/>
                <w:sz w:val="20"/>
              </w:rPr>
              <w:t>for</w:t>
            </w:r>
            <w:r>
              <w:rPr>
                <w:b/>
                <w:spacing w:val="-3"/>
                <w:sz w:val="20"/>
              </w:rPr>
              <w:t xml:space="preserve"> </w:t>
            </w:r>
            <w:r>
              <w:rPr>
                <w:b/>
                <w:sz w:val="20"/>
              </w:rPr>
              <w:t>the</w:t>
            </w:r>
            <w:r>
              <w:rPr>
                <w:b/>
                <w:spacing w:val="-5"/>
                <w:sz w:val="20"/>
              </w:rPr>
              <w:t xml:space="preserve"> </w:t>
            </w:r>
            <w:r>
              <w:rPr>
                <w:b/>
                <w:sz w:val="20"/>
              </w:rPr>
              <w:t>current</w:t>
            </w:r>
            <w:r>
              <w:rPr>
                <w:b/>
                <w:spacing w:val="-5"/>
                <w:sz w:val="20"/>
              </w:rPr>
              <w:t xml:space="preserve"> </w:t>
            </w:r>
            <w:r>
              <w:rPr>
                <w:b/>
                <w:sz w:val="20"/>
              </w:rPr>
              <w:t>or</w:t>
            </w:r>
            <w:r>
              <w:rPr>
                <w:b/>
                <w:spacing w:val="-5"/>
                <w:sz w:val="20"/>
              </w:rPr>
              <w:t xml:space="preserve"> </w:t>
            </w:r>
            <w:r>
              <w:rPr>
                <w:b/>
                <w:sz w:val="20"/>
              </w:rPr>
              <w:t>previous (if reserved matters or conditions) application?</w:t>
            </w:r>
          </w:p>
        </w:tc>
        <w:tc>
          <w:tcPr>
            <w:tcW w:w="3839" w:type="dxa"/>
          </w:tcPr>
          <w:p w14:paraId="27D63569" w14:textId="77777777" w:rsidR="00C87D1B" w:rsidRPr="00E93D1B" w:rsidRDefault="00C87D1B">
            <w:pPr>
              <w:pStyle w:val="TableParagraph"/>
              <w:rPr>
                <w:rFonts w:ascii="Arial" w:hAnsi="Arial" w:cs="Arial"/>
                <w:sz w:val="20"/>
              </w:rPr>
            </w:pPr>
          </w:p>
          <w:p w14:paraId="504922C4" w14:textId="576D0DA3" w:rsidR="00E93D1B" w:rsidRPr="00E93D1B" w:rsidRDefault="00E93D1B">
            <w:pPr>
              <w:pStyle w:val="TableParagraph"/>
              <w:rPr>
                <w:rFonts w:ascii="Arial" w:hAnsi="Arial" w:cs="Arial"/>
                <w:sz w:val="20"/>
              </w:rPr>
            </w:pPr>
            <w:r w:rsidRPr="00E93D1B">
              <w:rPr>
                <w:rFonts w:ascii="Arial" w:hAnsi="Arial" w:cs="Arial"/>
                <w:sz w:val="20"/>
              </w:rPr>
              <w:t xml:space="preserve"> No </w:t>
            </w:r>
          </w:p>
        </w:tc>
      </w:tr>
    </w:tbl>
    <w:p w14:paraId="22558AB3" w14:textId="77777777" w:rsidR="00C87D1B" w:rsidRDefault="00C87D1B">
      <w:pPr>
        <w:pStyle w:val="BodyText"/>
        <w:rPr>
          <w:b/>
          <w:sz w:val="20"/>
        </w:rPr>
      </w:pPr>
    </w:p>
    <w:p w14:paraId="46B6A7AE" w14:textId="77777777" w:rsidR="00C87D1B" w:rsidRDefault="00C87D1B">
      <w:pPr>
        <w:pStyle w:val="BodyText"/>
        <w:spacing w:before="32"/>
        <w:rPr>
          <w:b/>
          <w:sz w:val="20"/>
        </w:rPr>
      </w:pPr>
    </w:p>
    <w:p w14:paraId="684B8FF5" w14:textId="77777777" w:rsidR="00C87D1B" w:rsidRDefault="004402F0">
      <w:pPr>
        <w:spacing w:line="276" w:lineRule="auto"/>
        <w:ind w:left="1" w:right="139"/>
        <w:jc w:val="both"/>
        <w:rPr>
          <w:b/>
          <w:sz w:val="20"/>
        </w:rPr>
      </w:pPr>
      <w:r>
        <w:rPr>
          <w:b/>
          <w:sz w:val="20"/>
        </w:rPr>
        <w:t>WHEN COMPLETING THIS DOCUMENT IN RELATION TO AN ENFORCEMENT APPEAL, THE UNDERSIGNED OFFICER HAS HAD REGARD TO THE PROJECT AS ALLEGED IN THE RELEVANT ENFORCEMENT NOTICE WHEN REFERING TO THE PROJECT / DEVELOPMENT.</w:t>
      </w:r>
    </w:p>
    <w:p w14:paraId="35DE8A5D" w14:textId="77777777" w:rsidR="00C87D1B" w:rsidRDefault="00C87D1B">
      <w:pPr>
        <w:pStyle w:val="BodyText"/>
        <w:rPr>
          <w:b/>
          <w:sz w:val="20"/>
        </w:rPr>
      </w:pPr>
    </w:p>
    <w:p w14:paraId="356EDBE4" w14:textId="77777777" w:rsidR="00C87D1B" w:rsidRDefault="00C87D1B">
      <w:pPr>
        <w:pStyle w:val="BodyText"/>
        <w:rPr>
          <w:b/>
          <w:sz w:val="20"/>
        </w:rPr>
      </w:pPr>
    </w:p>
    <w:p w14:paraId="78F685F4" w14:textId="77777777" w:rsidR="00C87D1B" w:rsidRDefault="00C87D1B">
      <w:pPr>
        <w:pStyle w:val="BodyText"/>
        <w:rPr>
          <w:b/>
          <w:sz w:val="20"/>
        </w:rPr>
      </w:pPr>
    </w:p>
    <w:p w14:paraId="247DD076" w14:textId="77777777" w:rsidR="00C87D1B" w:rsidRDefault="00C87D1B">
      <w:pPr>
        <w:pStyle w:val="BodyText"/>
        <w:rPr>
          <w:b/>
          <w:sz w:val="20"/>
        </w:rPr>
      </w:pPr>
    </w:p>
    <w:p w14:paraId="09B30B39" w14:textId="77777777" w:rsidR="00C87D1B" w:rsidRDefault="00C87D1B">
      <w:pPr>
        <w:pStyle w:val="BodyText"/>
        <w:rPr>
          <w:b/>
          <w:sz w:val="20"/>
        </w:rPr>
      </w:pPr>
    </w:p>
    <w:p w14:paraId="34C240B5" w14:textId="77777777" w:rsidR="00C87D1B" w:rsidRDefault="00C87D1B">
      <w:pPr>
        <w:pStyle w:val="BodyText"/>
        <w:rPr>
          <w:b/>
          <w:sz w:val="20"/>
        </w:rPr>
      </w:pPr>
    </w:p>
    <w:p w14:paraId="1B391FAC" w14:textId="77777777" w:rsidR="00C87D1B" w:rsidRDefault="00C87D1B">
      <w:pPr>
        <w:pStyle w:val="BodyText"/>
        <w:rPr>
          <w:b/>
          <w:sz w:val="20"/>
        </w:rPr>
      </w:pPr>
    </w:p>
    <w:p w14:paraId="7980BAA2" w14:textId="77777777" w:rsidR="00C87D1B" w:rsidRDefault="00C87D1B">
      <w:pPr>
        <w:pStyle w:val="BodyText"/>
        <w:rPr>
          <w:b/>
          <w:sz w:val="20"/>
        </w:rPr>
      </w:pPr>
    </w:p>
    <w:p w14:paraId="5A84DF0C" w14:textId="77777777" w:rsidR="00C87D1B" w:rsidRDefault="00C87D1B">
      <w:pPr>
        <w:pStyle w:val="BodyText"/>
        <w:rPr>
          <w:b/>
          <w:sz w:val="20"/>
        </w:rPr>
      </w:pPr>
    </w:p>
    <w:p w14:paraId="366DB57D" w14:textId="77777777" w:rsidR="00C87D1B" w:rsidRDefault="00C87D1B">
      <w:pPr>
        <w:pStyle w:val="BodyText"/>
        <w:rPr>
          <w:b/>
          <w:sz w:val="20"/>
        </w:rPr>
      </w:pPr>
    </w:p>
    <w:p w14:paraId="29D845FE" w14:textId="77777777" w:rsidR="00C87D1B" w:rsidRDefault="00C87D1B">
      <w:pPr>
        <w:pStyle w:val="BodyText"/>
        <w:rPr>
          <w:b/>
          <w:sz w:val="20"/>
        </w:rPr>
      </w:pPr>
    </w:p>
    <w:p w14:paraId="1E4FE9E1" w14:textId="77777777" w:rsidR="00C87D1B" w:rsidRDefault="004402F0">
      <w:pPr>
        <w:ind w:right="137"/>
        <w:jc w:val="center"/>
        <w:rPr>
          <w:sz w:val="20"/>
        </w:rPr>
      </w:pPr>
      <w:r>
        <w:rPr>
          <w:sz w:val="20"/>
        </w:rPr>
        <w:t>Page</w:t>
      </w:r>
      <w:r>
        <w:rPr>
          <w:spacing w:val="-5"/>
          <w:sz w:val="20"/>
        </w:rPr>
        <w:t xml:space="preserve"> 1/8</w:t>
      </w:r>
    </w:p>
    <w:p w14:paraId="7ACC17B4" w14:textId="77777777" w:rsidR="00C87D1B" w:rsidRDefault="00C87D1B">
      <w:pPr>
        <w:jc w:val="center"/>
        <w:rPr>
          <w:sz w:val="20"/>
        </w:rPr>
        <w:sectPr w:rsidR="00C87D1B">
          <w:type w:val="continuous"/>
          <w:pgSz w:w="11910" w:h="16840"/>
          <w:pgMar w:top="180" w:right="425" w:bottom="0" w:left="566" w:header="720" w:footer="720" w:gutter="0"/>
          <w:cols w:space="720"/>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C87D1B" w14:paraId="368E9745" w14:textId="77777777">
        <w:trPr>
          <w:trHeight w:val="1299"/>
        </w:trPr>
        <w:tc>
          <w:tcPr>
            <w:tcW w:w="4277" w:type="dxa"/>
            <w:vMerge w:val="restart"/>
            <w:tcBorders>
              <w:right w:val="single" w:sz="24" w:space="0" w:color="001F5F"/>
            </w:tcBorders>
            <w:shd w:val="clear" w:color="auto" w:fill="C5D9F0"/>
          </w:tcPr>
          <w:p w14:paraId="02B652B9" w14:textId="77777777" w:rsidR="00C87D1B" w:rsidRDefault="004402F0">
            <w:pPr>
              <w:pStyle w:val="TableParagraph"/>
              <w:spacing w:before="56"/>
              <w:ind w:left="165"/>
              <w:rPr>
                <w:b/>
              </w:rPr>
            </w:pPr>
            <w:r>
              <w:rPr>
                <w:b/>
                <w:color w:val="001F5F"/>
                <w:sz w:val="32"/>
              </w:rPr>
              <w:lastRenderedPageBreak/>
              <w:t>A</w:t>
            </w:r>
            <w:r>
              <w:rPr>
                <w:b/>
                <w:color w:val="001F5F"/>
                <w:spacing w:val="29"/>
                <w:w w:val="150"/>
                <w:sz w:val="32"/>
              </w:rPr>
              <w:t xml:space="preserve"> </w:t>
            </w:r>
            <w:r>
              <w:rPr>
                <w:b/>
              </w:rPr>
              <w:t>Screening</w:t>
            </w:r>
            <w:r>
              <w:rPr>
                <w:b/>
                <w:spacing w:val="-5"/>
              </w:rPr>
              <w:t xml:space="preserve"> </w:t>
            </w:r>
            <w:r>
              <w:rPr>
                <w:b/>
              </w:rPr>
              <w:t>Criteria</w:t>
            </w:r>
            <w:r>
              <w:rPr>
                <w:b/>
                <w:spacing w:val="-6"/>
              </w:rPr>
              <w:t xml:space="preserve"> </w:t>
            </w:r>
            <w:r>
              <w:rPr>
                <w:b/>
                <w:spacing w:val="-2"/>
              </w:rPr>
              <w:t>Question</w:t>
            </w:r>
          </w:p>
        </w:tc>
        <w:tc>
          <w:tcPr>
            <w:tcW w:w="5712" w:type="dxa"/>
            <w:gridSpan w:val="2"/>
            <w:tcBorders>
              <w:left w:val="single" w:sz="24" w:space="0" w:color="001F5F"/>
              <w:bottom w:val="nil"/>
              <w:right w:val="single" w:sz="24" w:space="0" w:color="001F5F"/>
            </w:tcBorders>
            <w:shd w:val="clear" w:color="auto" w:fill="C2D59B"/>
          </w:tcPr>
          <w:p w14:paraId="27904047" w14:textId="77777777" w:rsidR="00C87D1B" w:rsidRDefault="004402F0">
            <w:pPr>
              <w:pStyle w:val="TableParagraph"/>
              <w:spacing w:before="56"/>
              <w:ind w:left="598" w:right="734" w:hanging="459"/>
              <w:jc w:val="both"/>
              <w:rPr>
                <w:b/>
              </w:rPr>
            </w:pPr>
            <w:r>
              <w:rPr>
                <w:b/>
                <w:color w:val="4F6128"/>
                <w:sz w:val="32"/>
              </w:rPr>
              <w:t>B</w:t>
            </w:r>
            <w:r>
              <w:rPr>
                <w:b/>
                <w:color w:val="4F6128"/>
                <w:spacing w:val="40"/>
                <w:sz w:val="32"/>
              </w:rPr>
              <w:t xml:space="preserve"> </w:t>
            </w:r>
            <w:r>
              <w:rPr>
                <w:b/>
              </w:rPr>
              <w:t>Response</w:t>
            </w:r>
            <w:r>
              <w:rPr>
                <w:b/>
                <w:spacing w:val="-2"/>
              </w:rPr>
              <w:t xml:space="preserve"> </w:t>
            </w:r>
            <w:r>
              <w:rPr>
                <w:b/>
              </w:rPr>
              <w:t>to</w:t>
            </w:r>
            <w:r>
              <w:rPr>
                <w:b/>
                <w:spacing w:val="-2"/>
              </w:rPr>
              <w:t xml:space="preserve"> </w:t>
            </w:r>
            <w:r>
              <w:rPr>
                <w:b/>
              </w:rPr>
              <w:t>the</w:t>
            </w:r>
            <w:r>
              <w:rPr>
                <w:b/>
                <w:spacing w:val="-2"/>
              </w:rPr>
              <w:t xml:space="preserve"> </w:t>
            </w:r>
            <w:r>
              <w:rPr>
                <w:b/>
              </w:rPr>
              <w:t>Screening</w:t>
            </w:r>
            <w:r>
              <w:rPr>
                <w:b/>
                <w:spacing w:val="-2"/>
              </w:rPr>
              <w:t xml:space="preserve"> </w:t>
            </w:r>
            <w:r>
              <w:rPr>
                <w:b/>
              </w:rPr>
              <w:t>Criteria Question</w:t>
            </w:r>
            <w:r>
              <w:rPr>
                <w:b/>
                <w:spacing w:val="-9"/>
              </w:rPr>
              <w:t xml:space="preserve"> </w:t>
            </w:r>
            <w:r>
              <w:rPr>
                <w:b/>
              </w:rPr>
              <w:t>in</w:t>
            </w:r>
            <w:r>
              <w:rPr>
                <w:b/>
                <w:spacing w:val="-9"/>
              </w:rPr>
              <w:t xml:space="preserve"> </w:t>
            </w:r>
            <w:r>
              <w:rPr>
                <w:b/>
              </w:rPr>
              <w:t>Column</w:t>
            </w:r>
            <w:r>
              <w:rPr>
                <w:b/>
                <w:spacing w:val="-9"/>
              </w:rPr>
              <w:t xml:space="preserve"> </w:t>
            </w:r>
            <w:r>
              <w:rPr>
                <w:b/>
              </w:rPr>
              <w:t>A</w:t>
            </w:r>
            <w:r>
              <w:rPr>
                <w:b/>
                <w:spacing w:val="-8"/>
              </w:rPr>
              <w:t xml:space="preserve"> </w:t>
            </w:r>
            <w:r>
              <w:rPr>
                <w:b/>
              </w:rPr>
              <w:t>(Yes/No</w:t>
            </w:r>
            <w:r>
              <w:rPr>
                <w:b/>
                <w:spacing w:val="-8"/>
              </w:rPr>
              <w:t xml:space="preserve"> </w:t>
            </w:r>
            <w:r>
              <w:rPr>
                <w:b/>
              </w:rPr>
              <w:t>and explanation of reasons)</w:t>
            </w:r>
          </w:p>
        </w:tc>
        <w:tc>
          <w:tcPr>
            <w:tcW w:w="5709" w:type="dxa"/>
            <w:gridSpan w:val="2"/>
            <w:tcBorders>
              <w:left w:val="single" w:sz="24" w:space="0" w:color="001F5F"/>
              <w:bottom w:val="nil"/>
            </w:tcBorders>
            <w:shd w:val="clear" w:color="auto" w:fill="F9BE8F"/>
          </w:tcPr>
          <w:p w14:paraId="63FE98B1" w14:textId="77777777" w:rsidR="00C87D1B" w:rsidRDefault="004402F0">
            <w:pPr>
              <w:pStyle w:val="TableParagraph"/>
              <w:spacing w:before="56"/>
              <w:ind w:left="139"/>
              <w:rPr>
                <w:b/>
              </w:rPr>
            </w:pPr>
            <w:proofErr w:type="gramStart"/>
            <w:r>
              <w:rPr>
                <w:b/>
                <w:color w:val="974706"/>
                <w:sz w:val="32"/>
              </w:rPr>
              <w:t>C</w:t>
            </w:r>
            <w:r>
              <w:rPr>
                <w:b/>
                <w:color w:val="974706"/>
                <w:spacing w:val="48"/>
                <w:w w:val="150"/>
                <w:sz w:val="32"/>
              </w:rPr>
              <w:t xml:space="preserve"> </w:t>
            </w:r>
            <w:r>
              <w:rPr>
                <w:b/>
              </w:rPr>
              <w:t>Is</w:t>
            </w:r>
            <w:proofErr w:type="gramEnd"/>
            <w:r>
              <w:rPr>
                <w:b/>
                <w:spacing w:val="-3"/>
              </w:rPr>
              <w:t xml:space="preserve"> </w:t>
            </w:r>
            <w:r>
              <w:rPr>
                <w:b/>
              </w:rPr>
              <w:t>a</w:t>
            </w:r>
            <w:r>
              <w:rPr>
                <w:b/>
                <w:spacing w:val="-4"/>
              </w:rPr>
              <w:t xml:space="preserve"> </w:t>
            </w:r>
            <w:r>
              <w:rPr>
                <w:b/>
              </w:rPr>
              <w:t>Significant</w:t>
            </w:r>
            <w:r>
              <w:rPr>
                <w:b/>
                <w:spacing w:val="-5"/>
              </w:rPr>
              <w:t xml:space="preserve"> </w:t>
            </w:r>
            <w:r>
              <w:rPr>
                <w:b/>
              </w:rPr>
              <w:t>Effect</w:t>
            </w:r>
            <w:r>
              <w:rPr>
                <w:b/>
                <w:spacing w:val="-5"/>
              </w:rPr>
              <w:t xml:space="preserve"> </w:t>
            </w:r>
            <w:r>
              <w:rPr>
                <w:b/>
                <w:spacing w:val="-2"/>
              </w:rPr>
              <w:t>Likely?</w:t>
            </w:r>
          </w:p>
          <w:p w14:paraId="3934B849" w14:textId="77777777" w:rsidR="00C87D1B" w:rsidRDefault="004402F0">
            <w:pPr>
              <w:pStyle w:val="TableParagraph"/>
              <w:spacing w:before="1"/>
              <w:ind w:left="597" w:right="70"/>
              <w:rPr>
                <w:b/>
              </w:rPr>
            </w:pPr>
            <w:r>
              <w:rPr>
                <w:b/>
              </w:rPr>
              <w:t>(Yes/No</w:t>
            </w:r>
            <w:r>
              <w:rPr>
                <w:b/>
                <w:spacing w:val="-8"/>
              </w:rPr>
              <w:t xml:space="preserve"> </w:t>
            </w:r>
            <w:r>
              <w:rPr>
                <w:b/>
              </w:rPr>
              <w:t>and</w:t>
            </w:r>
            <w:r>
              <w:rPr>
                <w:b/>
                <w:spacing w:val="-8"/>
              </w:rPr>
              <w:t xml:space="preserve"> </w:t>
            </w:r>
            <w:r>
              <w:rPr>
                <w:b/>
              </w:rPr>
              <w:t>explanation</w:t>
            </w:r>
            <w:r>
              <w:rPr>
                <w:b/>
                <w:spacing w:val="-9"/>
              </w:rPr>
              <w:t xml:space="preserve"> </w:t>
            </w:r>
            <w:r>
              <w:rPr>
                <w:b/>
              </w:rPr>
              <w:t>of</w:t>
            </w:r>
            <w:r>
              <w:rPr>
                <w:b/>
                <w:spacing w:val="-8"/>
              </w:rPr>
              <w:t xml:space="preserve"> </w:t>
            </w:r>
            <w:r>
              <w:rPr>
                <w:b/>
              </w:rPr>
              <w:t>reasons</w:t>
            </w:r>
            <w:r>
              <w:rPr>
                <w:b/>
                <w:spacing w:val="-8"/>
              </w:rPr>
              <w:t xml:space="preserve"> </w:t>
            </w:r>
            <w:r>
              <w:rPr>
                <w:b/>
              </w:rPr>
              <w:t>(</w:t>
            </w:r>
            <w:proofErr w:type="spellStart"/>
            <w:r>
              <w:rPr>
                <w:b/>
              </w:rPr>
              <w:t>nb</w:t>
            </w:r>
            <w:proofErr w:type="spellEnd"/>
            <w:r>
              <w:rPr>
                <w:b/>
              </w:rPr>
              <w:t xml:space="preserve"> if the answer in Column B is ‘No’, Column C is not applicable))</w:t>
            </w:r>
          </w:p>
        </w:tc>
      </w:tr>
      <w:tr w:rsidR="00C87D1B" w14:paraId="7A0D2605" w14:textId="77777777">
        <w:trPr>
          <w:trHeight w:val="2842"/>
        </w:trPr>
        <w:tc>
          <w:tcPr>
            <w:tcW w:w="4277" w:type="dxa"/>
            <w:vMerge/>
            <w:tcBorders>
              <w:top w:val="nil"/>
              <w:right w:val="single" w:sz="24" w:space="0" w:color="001F5F"/>
            </w:tcBorders>
            <w:shd w:val="clear" w:color="auto" w:fill="C5D9F0"/>
          </w:tcPr>
          <w:p w14:paraId="174E083D" w14:textId="77777777" w:rsidR="00C87D1B" w:rsidRDefault="00C87D1B">
            <w:pPr>
              <w:rPr>
                <w:sz w:val="2"/>
                <w:szCs w:val="2"/>
              </w:rPr>
            </w:pPr>
          </w:p>
        </w:tc>
        <w:tc>
          <w:tcPr>
            <w:tcW w:w="5712" w:type="dxa"/>
            <w:gridSpan w:val="2"/>
            <w:tcBorders>
              <w:top w:val="nil"/>
              <w:left w:val="single" w:sz="24" w:space="0" w:color="001F5F"/>
              <w:right w:val="single" w:sz="24" w:space="0" w:color="001F5F"/>
            </w:tcBorders>
            <w:shd w:val="clear" w:color="auto" w:fill="EAF0DD"/>
          </w:tcPr>
          <w:p w14:paraId="279EBB4B" w14:textId="77777777" w:rsidR="00C87D1B" w:rsidRDefault="004402F0">
            <w:pPr>
              <w:pStyle w:val="TableParagraph"/>
              <w:spacing w:before="72"/>
              <w:ind w:left="31" w:right="110"/>
              <w:rPr>
                <w:sz w:val="20"/>
              </w:rPr>
            </w:pPr>
            <w:r>
              <w:rPr>
                <w:sz w:val="20"/>
              </w:rPr>
              <w:t>Briefly explain reasons and, if applicable and/or known,</w:t>
            </w:r>
            <w:r>
              <w:rPr>
                <w:spacing w:val="-6"/>
                <w:sz w:val="20"/>
              </w:rPr>
              <w:t xml:space="preserve"> </w:t>
            </w:r>
            <w:r>
              <w:rPr>
                <w:sz w:val="20"/>
              </w:rPr>
              <w:t>include</w:t>
            </w:r>
            <w:r>
              <w:rPr>
                <w:spacing w:val="-6"/>
                <w:sz w:val="20"/>
              </w:rPr>
              <w:t xml:space="preserve"> </w:t>
            </w:r>
            <w:r>
              <w:rPr>
                <w:sz w:val="20"/>
              </w:rPr>
              <w:t>name</w:t>
            </w:r>
            <w:r>
              <w:rPr>
                <w:spacing w:val="-4"/>
                <w:sz w:val="20"/>
              </w:rPr>
              <w:t xml:space="preserve"> </w:t>
            </w:r>
            <w:r>
              <w:rPr>
                <w:sz w:val="20"/>
              </w:rPr>
              <w:t>of</w:t>
            </w:r>
            <w:r>
              <w:rPr>
                <w:spacing w:val="-5"/>
                <w:sz w:val="20"/>
              </w:rPr>
              <w:t xml:space="preserve"> </w:t>
            </w:r>
            <w:r>
              <w:rPr>
                <w:sz w:val="20"/>
              </w:rPr>
              <w:t>feature(s)</w:t>
            </w:r>
            <w:r>
              <w:rPr>
                <w:spacing w:val="-7"/>
                <w:sz w:val="20"/>
              </w:rPr>
              <w:t xml:space="preserve"> </w:t>
            </w:r>
            <w:r>
              <w:rPr>
                <w:sz w:val="20"/>
              </w:rPr>
              <w:t>and</w:t>
            </w:r>
            <w:r>
              <w:rPr>
                <w:spacing w:val="-5"/>
                <w:sz w:val="20"/>
              </w:rPr>
              <w:t xml:space="preserve"> </w:t>
            </w:r>
            <w:r>
              <w:rPr>
                <w:sz w:val="20"/>
              </w:rPr>
              <w:t>proximity</w:t>
            </w:r>
            <w:r>
              <w:rPr>
                <w:spacing w:val="-5"/>
                <w:sz w:val="20"/>
              </w:rPr>
              <w:t xml:space="preserve"> </w:t>
            </w:r>
            <w:r>
              <w:rPr>
                <w:sz w:val="20"/>
              </w:rPr>
              <w:t xml:space="preserve">to </w:t>
            </w:r>
            <w:r>
              <w:rPr>
                <w:spacing w:val="-2"/>
                <w:sz w:val="20"/>
              </w:rPr>
              <w:t>site(s)</w:t>
            </w:r>
          </w:p>
        </w:tc>
        <w:tc>
          <w:tcPr>
            <w:tcW w:w="5709" w:type="dxa"/>
            <w:gridSpan w:val="2"/>
            <w:tcBorders>
              <w:top w:val="nil"/>
              <w:left w:val="single" w:sz="24" w:space="0" w:color="001F5F"/>
            </w:tcBorders>
            <w:shd w:val="clear" w:color="auto" w:fill="FCE9D9"/>
          </w:tcPr>
          <w:p w14:paraId="0F83E964" w14:textId="77777777" w:rsidR="00C87D1B" w:rsidRDefault="004402F0">
            <w:pPr>
              <w:pStyle w:val="TableParagraph"/>
              <w:spacing w:before="72"/>
              <w:ind w:left="29" w:right="70"/>
              <w:rPr>
                <w:sz w:val="20"/>
              </w:rPr>
            </w:pPr>
            <w:proofErr w:type="gramStart"/>
            <w:r>
              <w:rPr>
                <w:sz w:val="20"/>
              </w:rPr>
              <w:t>Is</w:t>
            </w:r>
            <w:proofErr w:type="gramEnd"/>
            <w:r>
              <w:rPr>
                <w:spacing w:val="-5"/>
                <w:sz w:val="20"/>
              </w:rPr>
              <w:t xml:space="preserve"> </w:t>
            </w:r>
            <w:r>
              <w:rPr>
                <w:sz w:val="20"/>
              </w:rPr>
              <w:t>a</w:t>
            </w:r>
            <w:r>
              <w:rPr>
                <w:spacing w:val="-5"/>
                <w:sz w:val="20"/>
              </w:rPr>
              <w:t xml:space="preserve"> </w:t>
            </w:r>
            <w:r>
              <w:rPr>
                <w:sz w:val="20"/>
              </w:rPr>
              <w:t>significant</w:t>
            </w:r>
            <w:r>
              <w:rPr>
                <w:spacing w:val="-6"/>
                <w:sz w:val="20"/>
              </w:rPr>
              <w:t xml:space="preserve"> </w:t>
            </w:r>
            <w:r>
              <w:rPr>
                <w:sz w:val="20"/>
              </w:rPr>
              <w:t>effect</w:t>
            </w:r>
            <w:r>
              <w:rPr>
                <w:spacing w:val="-6"/>
                <w:sz w:val="20"/>
              </w:rPr>
              <w:t xml:space="preserve"> </w:t>
            </w:r>
            <w:r>
              <w:rPr>
                <w:sz w:val="20"/>
              </w:rPr>
              <w:t>likely,</w:t>
            </w:r>
            <w:r>
              <w:rPr>
                <w:spacing w:val="-6"/>
                <w:sz w:val="20"/>
              </w:rPr>
              <w:t xml:space="preserve"> </w:t>
            </w:r>
            <w:r>
              <w:rPr>
                <w:sz w:val="20"/>
              </w:rPr>
              <w:t>having</w:t>
            </w:r>
            <w:r>
              <w:rPr>
                <w:spacing w:val="-6"/>
                <w:sz w:val="20"/>
              </w:rPr>
              <w:t xml:space="preserve"> </w:t>
            </w:r>
            <w:r>
              <w:rPr>
                <w:sz w:val="20"/>
              </w:rPr>
              <w:t>regard</w:t>
            </w:r>
            <w:r>
              <w:rPr>
                <w:spacing w:val="-6"/>
                <w:sz w:val="20"/>
              </w:rPr>
              <w:t xml:space="preserve"> </w:t>
            </w:r>
            <w:r>
              <w:rPr>
                <w:sz w:val="20"/>
              </w:rPr>
              <w:t>particularly to the magnitude and spatial extent (including population size affected), nature, intensity and complexity, probability, expected onset, duration, frequency and reversibility of the impact and the possibility to effectively reduce the impact?</w:t>
            </w:r>
          </w:p>
          <w:p w14:paraId="529D5D32" w14:textId="77777777" w:rsidR="00C87D1B" w:rsidRDefault="004402F0">
            <w:pPr>
              <w:pStyle w:val="TableParagraph"/>
              <w:spacing w:before="20"/>
              <w:ind w:left="29"/>
              <w:rPr>
                <w:sz w:val="20"/>
              </w:rPr>
            </w:pPr>
            <w:r>
              <w:rPr>
                <w:sz w:val="20"/>
              </w:rPr>
              <w:t xml:space="preserve">If the finding of no significant effect is </w:t>
            </w:r>
            <w:r>
              <w:rPr>
                <w:b/>
                <w:sz w:val="20"/>
              </w:rPr>
              <w:t xml:space="preserve">reliant on specific features or measures </w:t>
            </w:r>
            <w:r>
              <w:rPr>
                <w:sz w:val="20"/>
              </w:rPr>
              <w:t>of the project envisaged</w:t>
            </w:r>
            <w:r>
              <w:rPr>
                <w:spacing w:val="-6"/>
                <w:sz w:val="20"/>
              </w:rPr>
              <w:t xml:space="preserve"> </w:t>
            </w:r>
            <w:r>
              <w:rPr>
                <w:sz w:val="20"/>
              </w:rPr>
              <w:t>to</w:t>
            </w:r>
            <w:r>
              <w:rPr>
                <w:spacing w:val="-5"/>
                <w:sz w:val="20"/>
              </w:rPr>
              <w:t xml:space="preserve"> </w:t>
            </w:r>
            <w:r>
              <w:rPr>
                <w:sz w:val="20"/>
              </w:rPr>
              <w:t>avoid,</w:t>
            </w:r>
            <w:r>
              <w:rPr>
                <w:spacing w:val="-6"/>
                <w:sz w:val="20"/>
              </w:rPr>
              <w:t xml:space="preserve"> </w:t>
            </w:r>
            <w:r>
              <w:rPr>
                <w:sz w:val="20"/>
              </w:rPr>
              <w:t>or</w:t>
            </w:r>
            <w:r>
              <w:rPr>
                <w:spacing w:val="-7"/>
                <w:sz w:val="20"/>
              </w:rPr>
              <w:t xml:space="preserve"> </w:t>
            </w:r>
            <w:r>
              <w:rPr>
                <w:sz w:val="20"/>
              </w:rPr>
              <w:t>prevent</w:t>
            </w:r>
            <w:r>
              <w:rPr>
                <w:spacing w:val="-6"/>
                <w:sz w:val="20"/>
              </w:rPr>
              <w:t xml:space="preserve"> </w:t>
            </w:r>
            <w:r>
              <w:rPr>
                <w:sz w:val="20"/>
              </w:rPr>
              <w:t>what</w:t>
            </w:r>
            <w:r>
              <w:rPr>
                <w:spacing w:val="-5"/>
                <w:sz w:val="20"/>
              </w:rPr>
              <w:t xml:space="preserve"> </w:t>
            </w:r>
            <w:r>
              <w:rPr>
                <w:sz w:val="20"/>
              </w:rPr>
              <w:t>might</w:t>
            </w:r>
            <w:r>
              <w:rPr>
                <w:spacing w:val="-5"/>
                <w:sz w:val="20"/>
              </w:rPr>
              <w:t xml:space="preserve"> </w:t>
            </w:r>
            <w:r>
              <w:rPr>
                <w:sz w:val="20"/>
              </w:rPr>
              <w:t xml:space="preserve">otherwise have been, significant adverse effects on the environment </w:t>
            </w:r>
            <w:r>
              <w:rPr>
                <w:b/>
                <w:sz w:val="20"/>
              </w:rPr>
              <w:t>these should be identified in bold</w:t>
            </w:r>
            <w:r>
              <w:rPr>
                <w:sz w:val="20"/>
              </w:rPr>
              <w:t>.</w:t>
            </w:r>
          </w:p>
        </w:tc>
      </w:tr>
      <w:tr w:rsidR="00C87D1B" w14:paraId="5CADEA68" w14:textId="77777777">
        <w:trPr>
          <w:trHeight w:val="477"/>
        </w:trPr>
        <w:tc>
          <w:tcPr>
            <w:tcW w:w="15698" w:type="dxa"/>
            <w:gridSpan w:val="5"/>
            <w:shd w:val="clear" w:color="auto" w:fill="001F5F"/>
          </w:tcPr>
          <w:p w14:paraId="65788C5E" w14:textId="77777777" w:rsidR="00C87D1B" w:rsidRDefault="004402F0">
            <w:pPr>
              <w:pStyle w:val="TableParagraph"/>
              <w:tabs>
                <w:tab w:val="left" w:pos="623"/>
              </w:tabs>
              <w:spacing w:before="118"/>
              <w:ind w:left="56"/>
              <w:rPr>
                <w:b/>
                <w:sz w:val="20"/>
              </w:rPr>
            </w:pPr>
            <w:r>
              <w:rPr>
                <w:b/>
                <w:color w:val="FFFFFF"/>
                <w:spacing w:val="-5"/>
                <w:sz w:val="20"/>
              </w:rPr>
              <w:t>5.</w:t>
            </w:r>
            <w:r>
              <w:rPr>
                <w:b/>
                <w:color w:val="FFFFFF"/>
                <w:sz w:val="20"/>
              </w:rPr>
              <w:tab/>
            </w:r>
            <w:bookmarkStart w:id="4" w:name="5._NATURAL_RESOURCES"/>
            <w:bookmarkEnd w:id="4"/>
            <w:r>
              <w:rPr>
                <w:b/>
                <w:color w:val="FFFFFF"/>
                <w:sz w:val="20"/>
              </w:rPr>
              <w:t>NATURAL</w:t>
            </w:r>
            <w:r>
              <w:rPr>
                <w:b/>
                <w:color w:val="FFFFFF"/>
                <w:spacing w:val="-5"/>
                <w:sz w:val="20"/>
              </w:rPr>
              <w:t xml:space="preserve"> </w:t>
            </w:r>
            <w:r>
              <w:rPr>
                <w:b/>
                <w:color w:val="FFFFFF"/>
                <w:spacing w:val="-2"/>
                <w:sz w:val="20"/>
              </w:rPr>
              <w:t>RESOURCES</w:t>
            </w:r>
          </w:p>
        </w:tc>
      </w:tr>
      <w:tr w:rsidR="00C87D1B" w14:paraId="14701699" w14:textId="77777777">
        <w:trPr>
          <w:trHeight w:val="1126"/>
        </w:trPr>
        <w:tc>
          <w:tcPr>
            <w:tcW w:w="4277" w:type="dxa"/>
            <w:tcBorders>
              <w:right w:val="single" w:sz="24" w:space="0" w:color="001F5F"/>
            </w:tcBorders>
          </w:tcPr>
          <w:p w14:paraId="17068614" w14:textId="77777777" w:rsidR="00C87D1B" w:rsidRDefault="004402F0">
            <w:pPr>
              <w:pStyle w:val="TableParagraph"/>
              <w:tabs>
                <w:tab w:val="left" w:pos="775"/>
              </w:tabs>
              <w:spacing w:before="77"/>
              <w:ind w:left="55" w:right="214"/>
              <w:rPr>
                <w:sz w:val="20"/>
              </w:rPr>
            </w:pPr>
            <w:r>
              <w:rPr>
                <w:b/>
                <w:spacing w:val="-4"/>
                <w:sz w:val="20"/>
              </w:rPr>
              <w:t>5.1</w:t>
            </w:r>
            <w:r>
              <w:rPr>
                <w:b/>
                <w:sz w:val="20"/>
              </w:rPr>
              <w:tab/>
            </w:r>
            <w:bookmarkStart w:id="5" w:name="5.1_Will_construction,_operation_or_deco"/>
            <w:bookmarkEnd w:id="5"/>
            <w:r>
              <w:rPr>
                <w:sz w:val="20"/>
              </w:rPr>
              <w:t>Will construction, operation or decommissioning</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project</w:t>
            </w:r>
            <w:r>
              <w:rPr>
                <w:spacing w:val="-3"/>
                <w:sz w:val="20"/>
              </w:rPr>
              <w:t xml:space="preserve"> </w:t>
            </w:r>
            <w:r>
              <w:rPr>
                <w:sz w:val="20"/>
              </w:rPr>
              <w:t>involve actions which will cause physical changes</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topography</w:t>
            </w:r>
            <w:r>
              <w:rPr>
                <w:spacing w:val="-6"/>
                <w:sz w:val="20"/>
              </w:rPr>
              <w:t xml:space="preserve"> </w:t>
            </w:r>
            <w:r>
              <w:rPr>
                <w:sz w:val="20"/>
              </w:rPr>
              <w:t>of</w:t>
            </w:r>
            <w:r>
              <w:rPr>
                <w:spacing w:val="-6"/>
                <w:sz w:val="20"/>
              </w:rPr>
              <w:t xml:space="preserve"> </w:t>
            </w:r>
            <w:r>
              <w:rPr>
                <w:sz w:val="20"/>
              </w:rPr>
              <w:t>the</w:t>
            </w:r>
            <w:r>
              <w:rPr>
                <w:spacing w:val="-5"/>
                <w:sz w:val="20"/>
              </w:rPr>
              <w:t xml:space="preserve"> </w:t>
            </w:r>
            <w:r>
              <w:rPr>
                <w:sz w:val="20"/>
              </w:rPr>
              <w:t>area?</w:t>
            </w:r>
          </w:p>
        </w:tc>
        <w:tc>
          <w:tcPr>
            <w:tcW w:w="718" w:type="dxa"/>
            <w:tcBorders>
              <w:left w:val="single" w:sz="24" w:space="0" w:color="001F5F"/>
            </w:tcBorders>
            <w:shd w:val="clear" w:color="auto" w:fill="EAF0DD"/>
          </w:tcPr>
          <w:p w14:paraId="70526F20" w14:textId="0B10D942" w:rsidR="00C87D1B" w:rsidRPr="000E6DCF" w:rsidRDefault="004402F0">
            <w:pPr>
              <w:pStyle w:val="TableParagraph"/>
              <w:spacing w:before="77" w:line="249" w:lineRule="auto"/>
              <w:ind w:left="31" w:right="141"/>
              <w:rPr>
                <w:rFonts w:ascii="Arial" w:hAnsi="Arial" w:cs="Arial"/>
              </w:rPr>
            </w:pPr>
            <w:r w:rsidRPr="000E6DCF">
              <w:rPr>
                <w:rFonts w:ascii="Arial" w:hAnsi="Arial" w:cs="Arial"/>
              </w:rPr>
              <w:t>Yes</w:t>
            </w:r>
            <w:r w:rsidRPr="000E6DCF">
              <w:rPr>
                <w:rFonts w:ascii="Arial" w:hAnsi="Arial" w:cs="Arial"/>
                <w:spacing w:val="-18"/>
              </w:rPr>
              <w:t xml:space="preserve"> </w:t>
            </w:r>
          </w:p>
        </w:tc>
        <w:tc>
          <w:tcPr>
            <w:tcW w:w="4994" w:type="dxa"/>
            <w:tcBorders>
              <w:right w:val="single" w:sz="24" w:space="0" w:color="001F5F"/>
            </w:tcBorders>
            <w:shd w:val="clear" w:color="auto" w:fill="EAF0DD"/>
          </w:tcPr>
          <w:p w14:paraId="257E11DE" w14:textId="5F26BFDB" w:rsidR="00C87D1B" w:rsidRPr="000E6DCF" w:rsidRDefault="000E6DCF" w:rsidP="000E6DCF">
            <w:pPr>
              <w:pStyle w:val="Default"/>
              <w:rPr>
                <w:sz w:val="22"/>
                <w:szCs w:val="22"/>
              </w:rPr>
            </w:pPr>
            <w:r w:rsidRPr="000E6DCF">
              <w:rPr>
                <w:sz w:val="22"/>
                <w:szCs w:val="22"/>
              </w:rPr>
              <w:t xml:space="preserve">There would be changes to the site during the construction phase as earth would be excavated to enable construction of foundations, drainage and roads. </w:t>
            </w:r>
          </w:p>
        </w:tc>
        <w:tc>
          <w:tcPr>
            <w:tcW w:w="715" w:type="dxa"/>
            <w:tcBorders>
              <w:left w:val="single" w:sz="24" w:space="0" w:color="001F5F"/>
            </w:tcBorders>
            <w:shd w:val="clear" w:color="auto" w:fill="FCE9D9"/>
          </w:tcPr>
          <w:p w14:paraId="70803335" w14:textId="15AC17E6" w:rsidR="00C87D1B" w:rsidRPr="000E6DCF" w:rsidRDefault="004402F0">
            <w:pPr>
              <w:pStyle w:val="TableParagraph"/>
              <w:spacing w:before="77"/>
              <w:ind w:left="29" w:right="139"/>
              <w:rPr>
                <w:rFonts w:ascii="Arial" w:hAnsi="Arial" w:cs="Arial"/>
              </w:rPr>
            </w:pPr>
            <w:r w:rsidRPr="000E6DCF">
              <w:rPr>
                <w:rFonts w:ascii="Arial" w:hAnsi="Arial" w:cs="Arial"/>
              </w:rPr>
              <w:t xml:space="preserve">No </w:t>
            </w:r>
          </w:p>
        </w:tc>
        <w:tc>
          <w:tcPr>
            <w:tcW w:w="4994" w:type="dxa"/>
            <w:shd w:val="clear" w:color="auto" w:fill="FCE9D9"/>
          </w:tcPr>
          <w:p w14:paraId="013975FD" w14:textId="0AE0596A" w:rsidR="00C87D1B" w:rsidRPr="000E6DCF" w:rsidRDefault="000E6DCF" w:rsidP="000E6DCF">
            <w:pPr>
              <w:pStyle w:val="Default"/>
              <w:rPr>
                <w:sz w:val="22"/>
                <w:szCs w:val="22"/>
              </w:rPr>
            </w:pPr>
            <w:r w:rsidRPr="000E6DCF">
              <w:rPr>
                <w:sz w:val="22"/>
                <w:szCs w:val="22"/>
              </w:rPr>
              <w:t>Construction of the dwellings will include some excavation but not of such a scale that would be regarded as significant.</w:t>
            </w:r>
            <w:r w:rsidR="008E2081">
              <w:rPr>
                <w:sz w:val="22"/>
                <w:szCs w:val="22"/>
              </w:rPr>
              <w:t xml:space="preserve"> The design would work with the existing topography of the site.</w:t>
            </w:r>
            <w:r w:rsidRPr="000E6DCF">
              <w:rPr>
                <w:sz w:val="22"/>
                <w:szCs w:val="22"/>
              </w:rPr>
              <w:t xml:space="preserve"> Landscaping of the site would take place which would help reduce the </w:t>
            </w:r>
            <w:proofErr w:type="gramStart"/>
            <w:r w:rsidRPr="000E6DCF">
              <w:rPr>
                <w:sz w:val="22"/>
                <w:szCs w:val="22"/>
              </w:rPr>
              <w:t>long term</w:t>
            </w:r>
            <w:proofErr w:type="gramEnd"/>
            <w:r w:rsidRPr="000E6DCF">
              <w:rPr>
                <w:sz w:val="22"/>
                <w:szCs w:val="22"/>
              </w:rPr>
              <w:t xml:space="preserve"> impact of any topographical changes. </w:t>
            </w:r>
          </w:p>
        </w:tc>
      </w:tr>
      <w:tr w:rsidR="00C87D1B" w14:paraId="210BB7F0" w14:textId="77777777">
        <w:trPr>
          <w:trHeight w:val="1612"/>
        </w:trPr>
        <w:tc>
          <w:tcPr>
            <w:tcW w:w="4277" w:type="dxa"/>
            <w:tcBorders>
              <w:right w:val="single" w:sz="24" w:space="0" w:color="001F5F"/>
            </w:tcBorders>
          </w:tcPr>
          <w:p w14:paraId="2B1F9B17" w14:textId="77777777" w:rsidR="00C87D1B" w:rsidRDefault="004402F0">
            <w:pPr>
              <w:pStyle w:val="TableParagraph"/>
              <w:tabs>
                <w:tab w:val="left" w:pos="776"/>
              </w:tabs>
              <w:spacing w:before="77"/>
              <w:ind w:left="56" w:right="169"/>
              <w:rPr>
                <w:sz w:val="20"/>
              </w:rPr>
            </w:pPr>
            <w:r>
              <w:rPr>
                <w:b/>
                <w:spacing w:val="-4"/>
                <w:sz w:val="20"/>
              </w:rPr>
              <w:t>5.2</w:t>
            </w:r>
            <w:r>
              <w:rPr>
                <w:b/>
                <w:sz w:val="20"/>
              </w:rPr>
              <w:tab/>
            </w:r>
            <w:bookmarkStart w:id="6" w:name="5.2_Will_construction_or_operation_of_th"/>
            <w:bookmarkEnd w:id="6"/>
            <w:r>
              <w:rPr>
                <w:sz w:val="20"/>
              </w:rPr>
              <w:t>Will construction or operation of the</w:t>
            </w:r>
            <w:r>
              <w:rPr>
                <w:spacing w:val="-6"/>
                <w:sz w:val="20"/>
              </w:rPr>
              <w:t xml:space="preserve"> </w:t>
            </w:r>
            <w:r>
              <w:rPr>
                <w:sz w:val="20"/>
              </w:rPr>
              <w:t>project</w:t>
            </w:r>
            <w:r>
              <w:rPr>
                <w:spacing w:val="-8"/>
                <w:sz w:val="20"/>
              </w:rPr>
              <w:t xml:space="preserve"> </w:t>
            </w:r>
            <w:r>
              <w:rPr>
                <w:sz w:val="20"/>
              </w:rPr>
              <w:t>use</w:t>
            </w:r>
            <w:r>
              <w:rPr>
                <w:spacing w:val="-8"/>
                <w:sz w:val="20"/>
              </w:rPr>
              <w:t xml:space="preserve"> </w:t>
            </w:r>
            <w:r>
              <w:rPr>
                <w:sz w:val="20"/>
              </w:rPr>
              <w:t>natural</w:t>
            </w:r>
            <w:r>
              <w:rPr>
                <w:spacing w:val="-9"/>
                <w:sz w:val="20"/>
              </w:rPr>
              <w:t xml:space="preserve"> </w:t>
            </w:r>
            <w:r>
              <w:rPr>
                <w:sz w:val="20"/>
              </w:rPr>
              <w:t>resources</w:t>
            </w:r>
            <w:r>
              <w:rPr>
                <w:spacing w:val="-7"/>
                <w:sz w:val="20"/>
              </w:rPr>
              <w:t xml:space="preserve"> </w:t>
            </w:r>
            <w:r>
              <w:rPr>
                <w:sz w:val="20"/>
              </w:rPr>
              <w:t xml:space="preserve">above or below ground such as land, soil, water, materials/minerals or energy which are non-renewable or in short </w:t>
            </w:r>
            <w:r>
              <w:rPr>
                <w:spacing w:val="-2"/>
                <w:sz w:val="20"/>
              </w:rPr>
              <w:t>supply?</w:t>
            </w:r>
          </w:p>
        </w:tc>
        <w:tc>
          <w:tcPr>
            <w:tcW w:w="718" w:type="dxa"/>
            <w:tcBorders>
              <w:left w:val="single" w:sz="24" w:space="0" w:color="001F5F"/>
            </w:tcBorders>
            <w:shd w:val="clear" w:color="auto" w:fill="EAF0DD"/>
          </w:tcPr>
          <w:p w14:paraId="768D8679" w14:textId="1FF0A048" w:rsidR="00C87D1B" w:rsidRPr="00F20100" w:rsidRDefault="000E6DCF">
            <w:pPr>
              <w:pStyle w:val="TableParagraph"/>
              <w:rPr>
                <w:rFonts w:ascii="Arial" w:hAnsi="Arial" w:cs="Arial"/>
              </w:rPr>
            </w:pPr>
            <w:r w:rsidRPr="00F20100">
              <w:rPr>
                <w:rFonts w:ascii="Arial" w:hAnsi="Arial" w:cs="Arial"/>
              </w:rPr>
              <w:t xml:space="preserve"> Yes </w:t>
            </w:r>
          </w:p>
        </w:tc>
        <w:tc>
          <w:tcPr>
            <w:tcW w:w="4994" w:type="dxa"/>
            <w:tcBorders>
              <w:right w:val="single" w:sz="24" w:space="0" w:color="001F5F"/>
            </w:tcBorders>
            <w:shd w:val="clear" w:color="auto" w:fill="EAF0DD"/>
          </w:tcPr>
          <w:p w14:paraId="5324E372" w14:textId="5C154E43" w:rsidR="000E6DCF" w:rsidRPr="00F20100" w:rsidRDefault="000E6DCF" w:rsidP="00F20100">
            <w:pPr>
              <w:pStyle w:val="TableParagraph"/>
              <w:rPr>
                <w:rFonts w:ascii="Arial" w:hAnsi="Arial" w:cs="Arial"/>
              </w:rPr>
            </w:pPr>
            <w:r w:rsidRPr="00F20100">
              <w:rPr>
                <w:rFonts w:ascii="Arial" w:hAnsi="Arial" w:cs="Arial"/>
              </w:rPr>
              <w:t xml:space="preserve"> The construction and operational phases of the development will use natural resources including land, soil, water, building materials and energy. The site includes </w:t>
            </w:r>
            <w:r w:rsidR="00AA0A9D">
              <w:rPr>
                <w:rFonts w:ascii="Arial" w:hAnsi="Arial" w:cs="Arial"/>
              </w:rPr>
              <w:t>71.</w:t>
            </w:r>
            <w:r w:rsidR="008E2081">
              <w:rPr>
                <w:rFonts w:ascii="Arial" w:hAnsi="Arial" w:cs="Arial"/>
              </w:rPr>
              <w:t>2</w:t>
            </w:r>
            <w:r w:rsidR="00AA0A9D">
              <w:rPr>
                <w:rFonts w:ascii="Arial" w:hAnsi="Arial" w:cs="Arial"/>
              </w:rPr>
              <w:t>% of</w:t>
            </w:r>
            <w:r w:rsidRPr="00F20100">
              <w:rPr>
                <w:rFonts w:ascii="Arial" w:hAnsi="Arial" w:cs="Arial"/>
              </w:rPr>
              <w:t xml:space="preserve"> land categorised as Grade 2 </w:t>
            </w:r>
            <w:r w:rsidR="00AA0A9D">
              <w:rPr>
                <w:rFonts w:ascii="Arial" w:hAnsi="Arial" w:cs="Arial"/>
              </w:rPr>
              <w:t xml:space="preserve">and </w:t>
            </w:r>
            <w:r w:rsidR="00A122F2">
              <w:rPr>
                <w:rFonts w:ascii="Arial" w:hAnsi="Arial" w:cs="Arial"/>
              </w:rPr>
              <w:t xml:space="preserve">24.9% of land </w:t>
            </w:r>
            <w:proofErr w:type="spellStart"/>
            <w:r w:rsidR="00A122F2">
              <w:rPr>
                <w:rFonts w:ascii="Arial" w:hAnsi="Arial" w:cs="Arial"/>
              </w:rPr>
              <w:t>categorised</w:t>
            </w:r>
            <w:proofErr w:type="spellEnd"/>
            <w:r w:rsidR="00A122F2">
              <w:rPr>
                <w:rFonts w:ascii="Arial" w:hAnsi="Arial" w:cs="Arial"/>
              </w:rPr>
              <w:t xml:space="preserve"> as Grade 3a</w:t>
            </w:r>
            <w:r w:rsidR="008E2081">
              <w:rPr>
                <w:rFonts w:ascii="Arial" w:hAnsi="Arial" w:cs="Arial"/>
              </w:rPr>
              <w:t xml:space="preserve"> </w:t>
            </w:r>
            <w:r w:rsidRPr="00F20100">
              <w:rPr>
                <w:rFonts w:ascii="Arial" w:hAnsi="Arial" w:cs="Arial"/>
              </w:rPr>
              <w:t xml:space="preserve">which is included within the definition of best and most versatile (BMV) agricultural land. </w:t>
            </w:r>
          </w:p>
          <w:p w14:paraId="2E6CD299" w14:textId="0768A228" w:rsidR="00C87D1B" w:rsidRPr="00F20100" w:rsidRDefault="00C87D1B">
            <w:pPr>
              <w:pStyle w:val="TableParagraph"/>
              <w:rPr>
                <w:rFonts w:ascii="Arial" w:hAnsi="Arial" w:cs="Arial"/>
              </w:rPr>
            </w:pPr>
          </w:p>
        </w:tc>
        <w:tc>
          <w:tcPr>
            <w:tcW w:w="715" w:type="dxa"/>
            <w:tcBorders>
              <w:left w:val="single" w:sz="24" w:space="0" w:color="001F5F"/>
            </w:tcBorders>
            <w:shd w:val="clear" w:color="auto" w:fill="FCE9D9"/>
          </w:tcPr>
          <w:p w14:paraId="1FD7F267" w14:textId="2E436208" w:rsidR="00C87D1B" w:rsidRPr="000E6DCF" w:rsidRDefault="000E6DCF">
            <w:pPr>
              <w:pStyle w:val="TableParagraph"/>
              <w:rPr>
                <w:rFonts w:ascii="Arial" w:hAnsi="Arial" w:cs="Arial"/>
              </w:rPr>
            </w:pPr>
            <w:r w:rsidRPr="000E6DCF">
              <w:rPr>
                <w:rFonts w:ascii="Arial" w:hAnsi="Arial" w:cs="Arial"/>
              </w:rPr>
              <w:t xml:space="preserve"> No</w:t>
            </w:r>
          </w:p>
        </w:tc>
        <w:tc>
          <w:tcPr>
            <w:tcW w:w="4994" w:type="dxa"/>
            <w:shd w:val="clear" w:color="auto" w:fill="FCE9D9"/>
          </w:tcPr>
          <w:p w14:paraId="4B3C666B" w14:textId="7496C8B2" w:rsidR="000E6DCF" w:rsidRPr="000E6DCF" w:rsidRDefault="000E6DCF" w:rsidP="000E6DCF">
            <w:pPr>
              <w:pStyle w:val="Default"/>
              <w:rPr>
                <w:sz w:val="22"/>
                <w:szCs w:val="22"/>
              </w:rPr>
            </w:pPr>
            <w:r w:rsidRPr="000E6DCF">
              <w:rPr>
                <w:sz w:val="22"/>
                <w:szCs w:val="22"/>
              </w:rPr>
              <w:t xml:space="preserve">The site area is limited to </w:t>
            </w:r>
            <w:r w:rsidR="00F811BE">
              <w:rPr>
                <w:sz w:val="22"/>
                <w:szCs w:val="22"/>
              </w:rPr>
              <w:t>5.21</w:t>
            </w:r>
            <w:r w:rsidRPr="000E6DCF">
              <w:rPr>
                <w:sz w:val="22"/>
                <w:szCs w:val="22"/>
              </w:rPr>
              <w:t xml:space="preserve"> hectares</w:t>
            </w:r>
            <w:r w:rsidR="006C6AEA">
              <w:rPr>
                <w:sz w:val="22"/>
                <w:szCs w:val="22"/>
              </w:rPr>
              <w:t>, much of the land within South Derbyshire is BMV as such it is considered the loss is not significant</w:t>
            </w:r>
            <w:r w:rsidRPr="000E6DCF">
              <w:rPr>
                <w:sz w:val="22"/>
                <w:szCs w:val="22"/>
              </w:rPr>
              <w:t>.</w:t>
            </w:r>
            <w:r w:rsidR="008E2081">
              <w:rPr>
                <w:sz w:val="22"/>
                <w:szCs w:val="22"/>
              </w:rPr>
              <w:t xml:space="preserve"> The site size falls below the 20ha threshold to warrant a consultation with Natural England.</w:t>
            </w:r>
            <w:r w:rsidRPr="000E6DCF">
              <w:rPr>
                <w:sz w:val="22"/>
                <w:szCs w:val="22"/>
              </w:rPr>
              <w:t xml:space="preserve"> The development would need to be designed to reduce any likely significant effects on natural resource consumption and include sustainable building methods where feasible to minimise energy consumption. The natural resources required are commensurate with a project of this scale and nature and, as such, significant effects are unlikely. </w:t>
            </w:r>
          </w:p>
          <w:p w14:paraId="3A7B2373" w14:textId="77777777" w:rsidR="00C87D1B" w:rsidRPr="000E6DCF" w:rsidRDefault="00C87D1B">
            <w:pPr>
              <w:pStyle w:val="TableParagraph"/>
              <w:rPr>
                <w:rFonts w:ascii="Arial" w:hAnsi="Arial" w:cs="Arial"/>
              </w:rPr>
            </w:pPr>
          </w:p>
        </w:tc>
      </w:tr>
      <w:tr w:rsidR="007F34AF" w14:paraId="7FF1390B" w14:textId="77777777">
        <w:trPr>
          <w:trHeight w:val="1612"/>
        </w:trPr>
        <w:tc>
          <w:tcPr>
            <w:tcW w:w="4277" w:type="dxa"/>
            <w:tcBorders>
              <w:right w:val="single" w:sz="24" w:space="0" w:color="001F5F"/>
            </w:tcBorders>
          </w:tcPr>
          <w:p w14:paraId="599C3EC3" w14:textId="77777777" w:rsidR="007F34AF" w:rsidRDefault="007F34AF" w:rsidP="007F34AF">
            <w:pPr>
              <w:pStyle w:val="TableParagraph"/>
              <w:tabs>
                <w:tab w:val="left" w:pos="775"/>
              </w:tabs>
              <w:spacing w:before="77"/>
              <w:ind w:left="55" w:right="333"/>
              <w:rPr>
                <w:sz w:val="20"/>
              </w:rPr>
            </w:pPr>
            <w:r>
              <w:rPr>
                <w:b/>
                <w:spacing w:val="-4"/>
                <w:sz w:val="20"/>
              </w:rPr>
              <w:lastRenderedPageBreak/>
              <w:t>5.3</w:t>
            </w:r>
            <w:r>
              <w:rPr>
                <w:b/>
                <w:sz w:val="20"/>
              </w:rPr>
              <w:tab/>
            </w:r>
            <w:bookmarkStart w:id="7" w:name="5.3_Are_there_any_areas_on/around_the_lo"/>
            <w:bookmarkEnd w:id="7"/>
            <w:r>
              <w:rPr>
                <w:sz w:val="20"/>
              </w:rPr>
              <w:t>Are</w:t>
            </w:r>
            <w:r>
              <w:rPr>
                <w:spacing w:val="-3"/>
                <w:sz w:val="20"/>
              </w:rPr>
              <w:t xml:space="preserve"> </w:t>
            </w:r>
            <w:r>
              <w:rPr>
                <w:sz w:val="20"/>
              </w:rPr>
              <w:t>there</w:t>
            </w:r>
            <w:r>
              <w:rPr>
                <w:spacing w:val="-5"/>
                <w:sz w:val="20"/>
              </w:rPr>
              <w:t xml:space="preserve"> </w:t>
            </w:r>
            <w:r>
              <w:rPr>
                <w:sz w:val="20"/>
              </w:rPr>
              <w:t>any</w:t>
            </w:r>
            <w:r>
              <w:rPr>
                <w:spacing w:val="-4"/>
                <w:sz w:val="20"/>
              </w:rPr>
              <w:t xml:space="preserve"> </w:t>
            </w:r>
            <w:r>
              <w:rPr>
                <w:sz w:val="20"/>
              </w:rPr>
              <w:t>areas</w:t>
            </w:r>
            <w:r>
              <w:rPr>
                <w:spacing w:val="-4"/>
                <w:sz w:val="20"/>
              </w:rPr>
              <w:t xml:space="preserve"> </w:t>
            </w:r>
            <w:r>
              <w:rPr>
                <w:sz w:val="20"/>
              </w:rPr>
              <w:t>on/around the location which contain important, high</w:t>
            </w:r>
            <w:r>
              <w:rPr>
                <w:spacing w:val="-9"/>
                <w:sz w:val="20"/>
              </w:rPr>
              <w:t xml:space="preserve"> </w:t>
            </w:r>
            <w:r>
              <w:rPr>
                <w:sz w:val="20"/>
              </w:rPr>
              <w:t>quality</w:t>
            </w:r>
            <w:r>
              <w:rPr>
                <w:spacing w:val="-9"/>
                <w:sz w:val="20"/>
              </w:rPr>
              <w:t xml:space="preserve"> </w:t>
            </w:r>
            <w:r>
              <w:rPr>
                <w:sz w:val="20"/>
              </w:rPr>
              <w:t>or</w:t>
            </w:r>
            <w:r>
              <w:rPr>
                <w:spacing w:val="-8"/>
                <w:sz w:val="20"/>
              </w:rPr>
              <w:t xml:space="preserve"> </w:t>
            </w:r>
            <w:r>
              <w:rPr>
                <w:sz w:val="20"/>
              </w:rPr>
              <w:t>scarce</w:t>
            </w:r>
            <w:r>
              <w:rPr>
                <w:spacing w:val="-7"/>
                <w:sz w:val="20"/>
              </w:rPr>
              <w:t xml:space="preserve"> </w:t>
            </w:r>
            <w:r>
              <w:rPr>
                <w:sz w:val="20"/>
              </w:rPr>
              <w:t>resources</w:t>
            </w:r>
            <w:r>
              <w:rPr>
                <w:spacing w:val="-9"/>
                <w:sz w:val="20"/>
              </w:rPr>
              <w:t xml:space="preserve"> </w:t>
            </w:r>
            <w:r>
              <w:rPr>
                <w:sz w:val="20"/>
              </w:rPr>
              <w:t>which could be affected by the project, e.g. forestry, agriculture, water/coastal, fisheries, minerals?</w:t>
            </w:r>
          </w:p>
        </w:tc>
        <w:tc>
          <w:tcPr>
            <w:tcW w:w="718" w:type="dxa"/>
            <w:tcBorders>
              <w:left w:val="single" w:sz="24" w:space="0" w:color="001F5F"/>
            </w:tcBorders>
            <w:shd w:val="clear" w:color="auto" w:fill="EAF0DD"/>
          </w:tcPr>
          <w:p w14:paraId="5A20B11B" w14:textId="1EBAB20F" w:rsidR="007F34AF" w:rsidRPr="000E6DCF" w:rsidRDefault="007F34AF" w:rsidP="007F34AF">
            <w:pPr>
              <w:pStyle w:val="TableParagraph"/>
              <w:rPr>
                <w:rFonts w:ascii="Arial" w:hAnsi="Arial" w:cs="Arial"/>
              </w:rPr>
            </w:pPr>
            <w:r w:rsidRPr="000E6DCF">
              <w:rPr>
                <w:rFonts w:ascii="Arial" w:hAnsi="Arial" w:cs="Arial"/>
              </w:rPr>
              <w:t xml:space="preserve">Yes </w:t>
            </w:r>
          </w:p>
        </w:tc>
        <w:tc>
          <w:tcPr>
            <w:tcW w:w="4994" w:type="dxa"/>
            <w:tcBorders>
              <w:right w:val="single" w:sz="24" w:space="0" w:color="001F5F"/>
            </w:tcBorders>
            <w:shd w:val="clear" w:color="auto" w:fill="EAF0DD"/>
          </w:tcPr>
          <w:p w14:paraId="333732B9" w14:textId="3EBA5281" w:rsidR="007F34AF" w:rsidRPr="007F28F0" w:rsidRDefault="00CB58CF" w:rsidP="00F20100">
            <w:pPr>
              <w:pStyle w:val="Default"/>
              <w:rPr>
                <w:sz w:val="22"/>
                <w:szCs w:val="22"/>
              </w:rPr>
            </w:pPr>
            <w:r w:rsidRPr="007F28F0">
              <w:rPr>
                <w:sz w:val="22"/>
                <w:szCs w:val="22"/>
              </w:rPr>
              <w:t>The site includes 71.</w:t>
            </w:r>
            <w:r w:rsidR="007F28F0">
              <w:rPr>
                <w:sz w:val="22"/>
                <w:szCs w:val="22"/>
              </w:rPr>
              <w:t>2</w:t>
            </w:r>
            <w:r w:rsidRPr="007F28F0">
              <w:rPr>
                <w:sz w:val="22"/>
                <w:szCs w:val="22"/>
              </w:rPr>
              <w:t>% of land categorised as Grade 2 and 24.9% of land categorised as Grade 3a</w:t>
            </w:r>
            <w:r w:rsidR="00FC611F" w:rsidRPr="007F28F0">
              <w:rPr>
                <w:sz w:val="22"/>
                <w:szCs w:val="22"/>
              </w:rPr>
              <w:t xml:space="preserve"> </w:t>
            </w:r>
            <w:r w:rsidRPr="007F28F0">
              <w:rPr>
                <w:sz w:val="22"/>
                <w:szCs w:val="22"/>
              </w:rPr>
              <w:t xml:space="preserve">which is included within the definition of best and most versatile (BMV) agricultural land. </w:t>
            </w:r>
            <w:r w:rsidR="007F34AF" w:rsidRPr="007F28F0">
              <w:rPr>
                <w:sz w:val="22"/>
                <w:szCs w:val="22"/>
              </w:rPr>
              <w:t xml:space="preserve">There are no European designations applicable to the site. The site is located within a Minerals Safeguarding Area for Sand and Gravel. There are no coasts, fisheries, or tourism that are likely to be significantly affected by the development. </w:t>
            </w:r>
          </w:p>
        </w:tc>
        <w:tc>
          <w:tcPr>
            <w:tcW w:w="715" w:type="dxa"/>
            <w:tcBorders>
              <w:left w:val="single" w:sz="24" w:space="0" w:color="001F5F"/>
            </w:tcBorders>
            <w:shd w:val="clear" w:color="auto" w:fill="FCE9D9"/>
          </w:tcPr>
          <w:p w14:paraId="67A1BBD8" w14:textId="725312DC" w:rsidR="007F34AF" w:rsidRPr="007F34AF" w:rsidRDefault="007F34AF" w:rsidP="007F34AF">
            <w:pPr>
              <w:pStyle w:val="TableParagraph"/>
              <w:rPr>
                <w:rFonts w:ascii="Arial" w:hAnsi="Arial" w:cs="Arial"/>
              </w:rPr>
            </w:pPr>
            <w:r w:rsidRPr="007F34AF">
              <w:rPr>
                <w:rFonts w:ascii="Arial" w:hAnsi="Arial" w:cs="Arial"/>
              </w:rPr>
              <w:t xml:space="preserve">No </w:t>
            </w:r>
          </w:p>
        </w:tc>
        <w:tc>
          <w:tcPr>
            <w:tcW w:w="4994" w:type="dxa"/>
            <w:shd w:val="clear" w:color="auto" w:fill="FCE9D9"/>
          </w:tcPr>
          <w:p w14:paraId="42B0491A" w14:textId="03DECB72" w:rsidR="007F34AF" w:rsidRPr="007F34AF" w:rsidRDefault="007F34AF" w:rsidP="007F34AF">
            <w:pPr>
              <w:pStyle w:val="TableParagraph"/>
              <w:rPr>
                <w:rFonts w:ascii="Arial" w:hAnsi="Arial" w:cs="Arial"/>
              </w:rPr>
            </w:pPr>
            <w:r w:rsidRPr="007F34AF">
              <w:rPr>
                <w:rFonts w:ascii="Arial" w:hAnsi="Arial" w:cs="Arial"/>
              </w:rPr>
              <w:t xml:space="preserve">Due to the size of the development, it is considered that the loss of agricultural land would not be significant. Much of the agricultural land within South Derbyshire District is BMV grades 2 and 3 so it is considered the loss of </w:t>
            </w:r>
            <w:r w:rsidR="00CB58CF">
              <w:rPr>
                <w:rFonts w:ascii="Arial" w:hAnsi="Arial" w:cs="Arial"/>
              </w:rPr>
              <w:t>5.21</w:t>
            </w:r>
            <w:r w:rsidRPr="007F34AF">
              <w:rPr>
                <w:rFonts w:ascii="Arial" w:hAnsi="Arial" w:cs="Arial"/>
              </w:rPr>
              <w:t xml:space="preserve"> hectares is not significant. Furthermore, much of South Derbyshire District is within a Sand and Gravel Mineral Safeguarding Area so the loss of </w:t>
            </w:r>
            <w:r w:rsidR="00DB0CA9">
              <w:rPr>
                <w:rFonts w:ascii="Arial" w:hAnsi="Arial" w:cs="Arial"/>
              </w:rPr>
              <w:t>5.21</w:t>
            </w:r>
            <w:r w:rsidRPr="007F34AF">
              <w:rPr>
                <w:rFonts w:ascii="Arial" w:hAnsi="Arial" w:cs="Arial"/>
              </w:rPr>
              <w:t xml:space="preserve"> hectares is not significant.  </w:t>
            </w:r>
          </w:p>
        </w:tc>
      </w:tr>
      <w:tr w:rsidR="00C87D1B" w14:paraId="2BE20398" w14:textId="77777777">
        <w:trPr>
          <w:trHeight w:val="477"/>
        </w:trPr>
        <w:tc>
          <w:tcPr>
            <w:tcW w:w="15698" w:type="dxa"/>
            <w:gridSpan w:val="5"/>
            <w:shd w:val="clear" w:color="auto" w:fill="001F5F"/>
          </w:tcPr>
          <w:p w14:paraId="64264997" w14:textId="77777777" w:rsidR="00C87D1B" w:rsidRDefault="004402F0">
            <w:pPr>
              <w:pStyle w:val="TableParagraph"/>
              <w:tabs>
                <w:tab w:val="left" w:pos="623"/>
              </w:tabs>
              <w:spacing w:before="118"/>
              <w:ind w:left="56"/>
              <w:rPr>
                <w:b/>
                <w:sz w:val="20"/>
              </w:rPr>
            </w:pPr>
            <w:r>
              <w:rPr>
                <w:b/>
                <w:color w:val="FFFFFF"/>
                <w:spacing w:val="-5"/>
                <w:sz w:val="20"/>
              </w:rPr>
              <w:t>6.</w:t>
            </w:r>
            <w:r>
              <w:rPr>
                <w:b/>
                <w:color w:val="FFFFFF"/>
                <w:sz w:val="20"/>
              </w:rPr>
              <w:tab/>
            </w:r>
            <w:bookmarkStart w:id="8" w:name="6._WASTE"/>
            <w:bookmarkEnd w:id="8"/>
            <w:r>
              <w:rPr>
                <w:b/>
                <w:color w:val="FFFFFF"/>
                <w:spacing w:val="-2"/>
                <w:sz w:val="20"/>
              </w:rPr>
              <w:t>WASTE</w:t>
            </w:r>
          </w:p>
        </w:tc>
      </w:tr>
      <w:tr w:rsidR="007F34AF" w14:paraId="4456A8A9" w14:textId="77777777">
        <w:trPr>
          <w:trHeight w:val="884"/>
        </w:trPr>
        <w:tc>
          <w:tcPr>
            <w:tcW w:w="4277" w:type="dxa"/>
            <w:tcBorders>
              <w:right w:val="single" w:sz="24" w:space="0" w:color="001F5F"/>
            </w:tcBorders>
          </w:tcPr>
          <w:p w14:paraId="18B09A9D" w14:textId="77777777" w:rsidR="007F34AF" w:rsidRDefault="007F34AF" w:rsidP="007F34AF">
            <w:pPr>
              <w:pStyle w:val="TableParagraph"/>
              <w:tabs>
                <w:tab w:val="left" w:pos="776"/>
              </w:tabs>
              <w:spacing w:before="77"/>
              <w:ind w:left="56" w:right="177"/>
              <w:rPr>
                <w:sz w:val="20"/>
              </w:rPr>
            </w:pPr>
            <w:r>
              <w:rPr>
                <w:b/>
                <w:spacing w:val="-4"/>
                <w:sz w:val="20"/>
              </w:rPr>
              <w:t>6.1</w:t>
            </w:r>
            <w:r>
              <w:rPr>
                <w:b/>
                <w:sz w:val="20"/>
              </w:rPr>
              <w:tab/>
            </w:r>
            <w:bookmarkStart w:id="9" w:name="6.1_Will_the_project_produce_solid_waste"/>
            <w:bookmarkEnd w:id="9"/>
            <w:r>
              <w:rPr>
                <w:sz w:val="20"/>
              </w:rPr>
              <w:t xml:space="preserve">Will the project produce solid </w:t>
            </w:r>
            <w:proofErr w:type="gramStart"/>
            <w:r>
              <w:rPr>
                <w:sz w:val="20"/>
              </w:rPr>
              <w:t>wastes</w:t>
            </w:r>
            <w:proofErr w:type="gramEnd"/>
            <w:r>
              <w:rPr>
                <w:spacing w:val="-9"/>
                <w:sz w:val="20"/>
              </w:rPr>
              <w:t xml:space="preserve"> </w:t>
            </w:r>
            <w:r>
              <w:rPr>
                <w:sz w:val="20"/>
              </w:rPr>
              <w:t>during</w:t>
            </w:r>
            <w:r>
              <w:rPr>
                <w:spacing w:val="-9"/>
                <w:sz w:val="20"/>
              </w:rPr>
              <w:t xml:space="preserve"> </w:t>
            </w:r>
            <w:r>
              <w:rPr>
                <w:sz w:val="20"/>
              </w:rPr>
              <w:t>construction</w:t>
            </w:r>
            <w:r>
              <w:rPr>
                <w:spacing w:val="-9"/>
                <w:sz w:val="20"/>
              </w:rPr>
              <w:t xml:space="preserve"> </w:t>
            </w:r>
            <w:r>
              <w:rPr>
                <w:sz w:val="20"/>
              </w:rPr>
              <w:t>or</w:t>
            </w:r>
            <w:r>
              <w:rPr>
                <w:spacing w:val="-11"/>
                <w:sz w:val="20"/>
              </w:rPr>
              <w:t xml:space="preserve"> </w:t>
            </w:r>
            <w:r>
              <w:rPr>
                <w:sz w:val="20"/>
              </w:rPr>
              <w:t>operation or decommissioning?</w:t>
            </w:r>
          </w:p>
        </w:tc>
        <w:tc>
          <w:tcPr>
            <w:tcW w:w="718" w:type="dxa"/>
            <w:tcBorders>
              <w:left w:val="single" w:sz="24" w:space="0" w:color="001F5F"/>
            </w:tcBorders>
            <w:shd w:val="clear" w:color="auto" w:fill="EAF0DD"/>
          </w:tcPr>
          <w:p w14:paraId="4A283BF2" w14:textId="171BF925" w:rsidR="007F34AF" w:rsidRPr="00FC611F" w:rsidRDefault="007F34AF" w:rsidP="007F34AF">
            <w:pPr>
              <w:pStyle w:val="TableParagraph"/>
              <w:rPr>
                <w:rFonts w:ascii="Arial" w:hAnsi="Arial" w:cs="Arial"/>
              </w:rPr>
            </w:pPr>
            <w:r w:rsidRPr="00FC611F">
              <w:rPr>
                <w:rFonts w:ascii="Arial" w:hAnsi="Arial" w:cs="Arial"/>
              </w:rPr>
              <w:t xml:space="preserve">Yes </w:t>
            </w:r>
          </w:p>
        </w:tc>
        <w:tc>
          <w:tcPr>
            <w:tcW w:w="4994" w:type="dxa"/>
            <w:tcBorders>
              <w:right w:val="single" w:sz="24" w:space="0" w:color="001F5F"/>
            </w:tcBorders>
            <w:shd w:val="clear" w:color="auto" w:fill="EAF0DD"/>
          </w:tcPr>
          <w:p w14:paraId="049094A0" w14:textId="0C2DDD64" w:rsidR="007F34AF" w:rsidRPr="00FC611F" w:rsidRDefault="007F34AF" w:rsidP="00FC611F">
            <w:pPr>
              <w:pStyle w:val="Default"/>
              <w:rPr>
                <w:sz w:val="22"/>
                <w:szCs w:val="22"/>
              </w:rPr>
            </w:pPr>
            <w:r w:rsidRPr="00FC611F">
              <w:rPr>
                <w:sz w:val="22"/>
                <w:szCs w:val="22"/>
              </w:rPr>
              <w:t xml:space="preserve">The proposed development is expected to result in waste materials from the preparation and undertaking of the development. Waste would also be generated by the operational phase of the proposed development. </w:t>
            </w:r>
          </w:p>
        </w:tc>
        <w:tc>
          <w:tcPr>
            <w:tcW w:w="715" w:type="dxa"/>
            <w:tcBorders>
              <w:left w:val="single" w:sz="24" w:space="0" w:color="001F5F"/>
            </w:tcBorders>
            <w:shd w:val="clear" w:color="auto" w:fill="FCE9D9"/>
          </w:tcPr>
          <w:p w14:paraId="39A26C35" w14:textId="05444615" w:rsidR="007F34AF" w:rsidRPr="007F34AF" w:rsidRDefault="007F34AF" w:rsidP="007F34AF">
            <w:pPr>
              <w:pStyle w:val="TableParagraph"/>
              <w:rPr>
                <w:rFonts w:ascii="Arial" w:hAnsi="Arial" w:cs="Arial"/>
              </w:rPr>
            </w:pPr>
            <w:r w:rsidRPr="007F34AF">
              <w:rPr>
                <w:rFonts w:ascii="Arial" w:hAnsi="Arial" w:cs="Arial"/>
              </w:rPr>
              <w:t xml:space="preserve">No </w:t>
            </w:r>
          </w:p>
        </w:tc>
        <w:tc>
          <w:tcPr>
            <w:tcW w:w="4994" w:type="dxa"/>
            <w:shd w:val="clear" w:color="auto" w:fill="FCE9D9"/>
          </w:tcPr>
          <w:p w14:paraId="271DFBEE" w14:textId="27414349" w:rsidR="007F34AF" w:rsidRPr="007F34AF" w:rsidRDefault="007F34AF" w:rsidP="007F34AF">
            <w:pPr>
              <w:pStyle w:val="TableParagraph"/>
              <w:rPr>
                <w:rFonts w:ascii="Arial" w:hAnsi="Arial" w:cs="Arial"/>
              </w:rPr>
            </w:pPr>
            <w:r w:rsidRPr="007F34AF">
              <w:rPr>
                <w:rFonts w:ascii="Arial" w:hAnsi="Arial" w:cs="Arial"/>
              </w:rPr>
              <w:t xml:space="preserve">Waste storage and disposal will be mitigated by existing legislative requirements so given the nature and scale of the </w:t>
            </w:r>
            <w:proofErr w:type="gramStart"/>
            <w:r w:rsidRPr="007F34AF">
              <w:rPr>
                <w:rFonts w:ascii="Arial" w:hAnsi="Arial" w:cs="Arial"/>
              </w:rPr>
              <w:t>development,</w:t>
            </w:r>
            <w:proofErr w:type="gramEnd"/>
            <w:r w:rsidRPr="007F34AF">
              <w:rPr>
                <w:rFonts w:ascii="Arial" w:hAnsi="Arial" w:cs="Arial"/>
              </w:rPr>
              <w:t xml:space="preserve"> no significant effects are likely. </w:t>
            </w:r>
          </w:p>
        </w:tc>
      </w:tr>
    </w:tbl>
    <w:p w14:paraId="4B913502" w14:textId="77777777" w:rsidR="00C87D1B" w:rsidRDefault="00C87D1B">
      <w:pPr>
        <w:pStyle w:val="TableParagraph"/>
        <w:rPr>
          <w:rFonts w:ascii="Times New Roman"/>
          <w:sz w:val="20"/>
        </w:rPr>
        <w:sectPr w:rsidR="00C87D1B">
          <w:footerReference w:type="default" r:id="rId6"/>
          <w:pgSz w:w="16840" w:h="11910" w:orient="landscape"/>
          <w:pgMar w:top="540" w:right="425" w:bottom="520" w:left="566" w:header="0" w:footer="325" w:gutter="0"/>
          <w:pgNumType w:start="2"/>
          <w:cols w:space="720"/>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C87D1B" w14:paraId="077A64B5" w14:textId="77777777">
        <w:trPr>
          <w:trHeight w:val="1304"/>
        </w:trPr>
        <w:tc>
          <w:tcPr>
            <w:tcW w:w="4277" w:type="dxa"/>
            <w:tcBorders>
              <w:right w:val="single" w:sz="24" w:space="0" w:color="001F5F"/>
            </w:tcBorders>
            <w:shd w:val="clear" w:color="auto" w:fill="C5D9F0"/>
          </w:tcPr>
          <w:p w14:paraId="1CAB70DC" w14:textId="77777777" w:rsidR="00C87D1B" w:rsidRDefault="004402F0">
            <w:pPr>
              <w:pStyle w:val="TableParagraph"/>
              <w:spacing w:before="56"/>
              <w:ind w:left="165"/>
              <w:rPr>
                <w:b/>
              </w:rPr>
            </w:pPr>
            <w:r>
              <w:rPr>
                <w:b/>
                <w:color w:val="001F5F"/>
                <w:sz w:val="32"/>
              </w:rPr>
              <w:t>A</w:t>
            </w:r>
            <w:r>
              <w:rPr>
                <w:b/>
                <w:color w:val="001F5F"/>
                <w:spacing w:val="29"/>
                <w:w w:val="150"/>
                <w:sz w:val="32"/>
              </w:rPr>
              <w:t xml:space="preserve"> </w:t>
            </w:r>
            <w:r>
              <w:rPr>
                <w:b/>
              </w:rPr>
              <w:t>Screening</w:t>
            </w:r>
            <w:r>
              <w:rPr>
                <w:b/>
                <w:spacing w:val="-5"/>
              </w:rPr>
              <w:t xml:space="preserve"> </w:t>
            </w:r>
            <w:r>
              <w:rPr>
                <w:b/>
              </w:rPr>
              <w:t>Criteria</w:t>
            </w:r>
            <w:r>
              <w:rPr>
                <w:b/>
                <w:spacing w:val="-6"/>
              </w:rPr>
              <w:t xml:space="preserve"> </w:t>
            </w:r>
            <w:r>
              <w:rPr>
                <w:b/>
                <w:spacing w:val="-2"/>
              </w:rPr>
              <w:t>Question</w:t>
            </w:r>
          </w:p>
        </w:tc>
        <w:tc>
          <w:tcPr>
            <w:tcW w:w="5712" w:type="dxa"/>
            <w:gridSpan w:val="2"/>
            <w:tcBorders>
              <w:left w:val="single" w:sz="24" w:space="0" w:color="001F5F"/>
              <w:right w:val="single" w:sz="24" w:space="0" w:color="001F5F"/>
            </w:tcBorders>
            <w:shd w:val="clear" w:color="auto" w:fill="C2D59B"/>
          </w:tcPr>
          <w:p w14:paraId="7815674F" w14:textId="77777777" w:rsidR="00C87D1B" w:rsidRDefault="004402F0">
            <w:pPr>
              <w:pStyle w:val="TableParagraph"/>
              <w:spacing w:before="56"/>
              <w:ind w:left="598" w:right="734" w:hanging="459"/>
              <w:jc w:val="both"/>
              <w:rPr>
                <w:b/>
              </w:rPr>
            </w:pPr>
            <w:r>
              <w:rPr>
                <w:b/>
                <w:color w:val="4F6128"/>
                <w:sz w:val="32"/>
              </w:rPr>
              <w:t>B</w:t>
            </w:r>
            <w:r>
              <w:rPr>
                <w:b/>
                <w:color w:val="4F6128"/>
                <w:spacing w:val="40"/>
                <w:sz w:val="32"/>
              </w:rPr>
              <w:t xml:space="preserve"> </w:t>
            </w:r>
            <w:r>
              <w:rPr>
                <w:b/>
              </w:rPr>
              <w:t>Response</w:t>
            </w:r>
            <w:r>
              <w:rPr>
                <w:b/>
                <w:spacing w:val="-2"/>
              </w:rPr>
              <w:t xml:space="preserve"> </w:t>
            </w:r>
            <w:r>
              <w:rPr>
                <w:b/>
              </w:rPr>
              <w:t>to</w:t>
            </w:r>
            <w:r>
              <w:rPr>
                <w:b/>
                <w:spacing w:val="-2"/>
              </w:rPr>
              <w:t xml:space="preserve"> </w:t>
            </w:r>
            <w:r>
              <w:rPr>
                <w:b/>
              </w:rPr>
              <w:t>the</w:t>
            </w:r>
            <w:r>
              <w:rPr>
                <w:b/>
                <w:spacing w:val="-2"/>
              </w:rPr>
              <w:t xml:space="preserve"> </w:t>
            </w:r>
            <w:r>
              <w:rPr>
                <w:b/>
              </w:rPr>
              <w:t>Screening</w:t>
            </w:r>
            <w:r>
              <w:rPr>
                <w:b/>
                <w:spacing w:val="-2"/>
              </w:rPr>
              <w:t xml:space="preserve"> </w:t>
            </w:r>
            <w:r>
              <w:rPr>
                <w:b/>
              </w:rPr>
              <w:t>Criteria Question</w:t>
            </w:r>
            <w:r>
              <w:rPr>
                <w:b/>
                <w:spacing w:val="-9"/>
              </w:rPr>
              <w:t xml:space="preserve"> </w:t>
            </w:r>
            <w:r>
              <w:rPr>
                <w:b/>
              </w:rPr>
              <w:t>in</w:t>
            </w:r>
            <w:r>
              <w:rPr>
                <w:b/>
                <w:spacing w:val="-9"/>
              </w:rPr>
              <w:t xml:space="preserve"> </w:t>
            </w:r>
            <w:r>
              <w:rPr>
                <w:b/>
              </w:rPr>
              <w:t>Column</w:t>
            </w:r>
            <w:r>
              <w:rPr>
                <w:b/>
                <w:spacing w:val="-9"/>
              </w:rPr>
              <w:t xml:space="preserve"> </w:t>
            </w:r>
            <w:r>
              <w:rPr>
                <w:b/>
              </w:rPr>
              <w:t>A</w:t>
            </w:r>
            <w:r>
              <w:rPr>
                <w:b/>
                <w:spacing w:val="-8"/>
              </w:rPr>
              <w:t xml:space="preserve"> </w:t>
            </w:r>
            <w:r>
              <w:rPr>
                <w:b/>
              </w:rPr>
              <w:t>(Yes/No</w:t>
            </w:r>
            <w:r>
              <w:rPr>
                <w:b/>
                <w:spacing w:val="-8"/>
              </w:rPr>
              <w:t xml:space="preserve"> </w:t>
            </w:r>
            <w:r>
              <w:rPr>
                <w:b/>
              </w:rPr>
              <w:t>and explanation of reasons)</w:t>
            </w:r>
          </w:p>
        </w:tc>
        <w:tc>
          <w:tcPr>
            <w:tcW w:w="5709" w:type="dxa"/>
            <w:gridSpan w:val="2"/>
            <w:tcBorders>
              <w:left w:val="single" w:sz="24" w:space="0" w:color="001F5F"/>
            </w:tcBorders>
            <w:shd w:val="clear" w:color="auto" w:fill="F9BE8F"/>
          </w:tcPr>
          <w:p w14:paraId="68293529" w14:textId="77777777" w:rsidR="00C87D1B" w:rsidRDefault="004402F0">
            <w:pPr>
              <w:pStyle w:val="TableParagraph"/>
              <w:spacing w:before="56"/>
              <w:ind w:left="139"/>
              <w:rPr>
                <w:b/>
              </w:rPr>
            </w:pPr>
            <w:proofErr w:type="gramStart"/>
            <w:r>
              <w:rPr>
                <w:b/>
                <w:color w:val="974706"/>
                <w:sz w:val="32"/>
              </w:rPr>
              <w:t>C</w:t>
            </w:r>
            <w:r>
              <w:rPr>
                <w:b/>
                <w:color w:val="974706"/>
                <w:spacing w:val="48"/>
                <w:w w:val="150"/>
                <w:sz w:val="32"/>
              </w:rPr>
              <w:t xml:space="preserve"> </w:t>
            </w:r>
            <w:r>
              <w:rPr>
                <w:b/>
              </w:rPr>
              <w:t>Is</w:t>
            </w:r>
            <w:proofErr w:type="gramEnd"/>
            <w:r>
              <w:rPr>
                <w:b/>
                <w:spacing w:val="-3"/>
              </w:rPr>
              <w:t xml:space="preserve"> </w:t>
            </w:r>
            <w:r>
              <w:rPr>
                <w:b/>
              </w:rPr>
              <w:t>a</w:t>
            </w:r>
            <w:r>
              <w:rPr>
                <w:b/>
                <w:spacing w:val="-4"/>
              </w:rPr>
              <w:t xml:space="preserve"> </w:t>
            </w:r>
            <w:r>
              <w:rPr>
                <w:b/>
              </w:rPr>
              <w:t>Significant</w:t>
            </w:r>
            <w:r>
              <w:rPr>
                <w:b/>
                <w:spacing w:val="-5"/>
              </w:rPr>
              <w:t xml:space="preserve"> </w:t>
            </w:r>
            <w:r>
              <w:rPr>
                <w:b/>
              </w:rPr>
              <w:t>Effect</w:t>
            </w:r>
            <w:r>
              <w:rPr>
                <w:b/>
                <w:spacing w:val="-5"/>
              </w:rPr>
              <w:t xml:space="preserve"> </w:t>
            </w:r>
            <w:r>
              <w:rPr>
                <w:b/>
                <w:spacing w:val="-2"/>
              </w:rPr>
              <w:t>Likely?</w:t>
            </w:r>
          </w:p>
          <w:p w14:paraId="0FE962A7" w14:textId="77777777" w:rsidR="00C87D1B" w:rsidRDefault="004402F0">
            <w:pPr>
              <w:pStyle w:val="TableParagraph"/>
              <w:spacing w:before="1"/>
              <w:ind w:left="597" w:right="70"/>
              <w:rPr>
                <w:b/>
              </w:rPr>
            </w:pPr>
            <w:r>
              <w:rPr>
                <w:b/>
              </w:rPr>
              <w:t>(Yes/No</w:t>
            </w:r>
            <w:r>
              <w:rPr>
                <w:b/>
                <w:spacing w:val="-8"/>
              </w:rPr>
              <w:t xml:space="preserve"> </w:t>
            </w:r>
            <w:r>
              <w:rPr>
                <w:b/>
              </w:rPr>
              <w:t>and</w:t>
            </w:r>
            <w:r>
              <w:rPr>
                <w:b/>
                <w:spacing w:val="-8"/>
              </w:rPr>
              <w:t xml:space="preserve"> </w:t>
            </w:r>
            <w:r>
              <w:rPr>
                <w:b/>
              </w:rPr>
              <w:t>explanation</w:t>
            </w:r>
            <w:r>
              <w:rPr>
                <w:b/>
                <w:spacing w:val="-9"/>
              </w:rPr>
              <w:t xml:space="preserve"> </w:t>
            </w:r>
            <w:r>
              <w:rPr>
                <w:b/>
              </w:rPr>
              <w:t>of</w:t>
            </w:r>
            <w:r>
              <w:rPr>
                <w:b/>
                <w:spacing w:val="-8"/>
              </w:rPr>
              <w:t xml:space="preserve"> </w:t>
            </w:r>
            <w:r>
              <w:rPr>
                <w:b/>
              </w:rPr>
              <w:t>reasons</w:t>
            </w:r>
            <w:r>
              <w:rPr>
                <w:b/>
                <w:spacing w:val="-8"/>
              </w:rPr>
              <w:t xml:space="preserve"> </w:t>
            </w:r>
            <w:r>
              <w:rPr>
                <w:b/>
              </w:rPr>
              <w:t>(</w:t>
            </w:r>
            <w:proofErr w:type="spellStart"/>
            <w:r>
              <w:rPr>
                <w:b/>
              </w:rPr>
              <w:t>nb</w:t>
            </w:r>
            <w:proofErr w:type="spellEnd"/>
            <w:r>
              <w:rPr>
                <w:b/>
              </w:rPr>
              <w:t xml:space="preserve"> if the answer in Column B is ‘No’, Column C is not applicable))</w:t>
            </w:r>
          </w:p>
        </w:tc>
      </w:tr>
      <w:tr w:rsidR="00C87D1B" w14:paraId="386458C3" w14:textId="77777777">
        <w:trPr>
          <w:trHeight w:val="477"/>
        </w:trPr>
        <w:tc>
          <w:tcPr>
            <w:tcW w:w="15698" w:type="dxa"/>
            <w:gridSpan w:val="5"/>
            <w:shd w:val="clear" w:color="auto" w:fill="001F5F"/>
          </w:tcPr>
          <w:p w14:paraId="7D762487" w14:textId="77777777" w:rsidR="00C87D1B" w:rsidRDefault="004402F0">
            <w:pPr>
              <w:pStyle w:val="TableParagraph"/>
              <w:tabs>
                <w:tab w:val="left" w:pos="623"/>
              </w:tabs>
              <w:spacing w:before="118"/>
              <w:ind w:left="56"/>
              <w:rPr>
                <w:b/>
                <w:sz w:val="20"/>
              </w:rPr>
            </w:pPr>
            <w:r>
              <w:rPr>
                <w:b/>
                <w:color w:val="FFFFFF"/>
                <w:spacing w:val="-5"/>
                <w:sz w:val="20"/>
              </w:rPr>
              <w:t>7.</w:t>
            </w:r>
            <w:r>
              <w:rPr>
                <w:b/>
                <w:color w:val="FFFFFF"/>
                <w:sz w:val="20"/>
              </w:rPr>
              <w:tab/>
            </w:r>
            <w:bookmarkStart w:id="10" w:name="7._POLLUTION_AND_NUISANCES"/>
            <w:bookmarkEnd w:id="10"/>
            <w:r>
              <w:rPr>
                <w:b/>
                <w:color w:val="FFFFFF"/>
                <w:sz w:val="20"/>
              </w:rPr>
              <w:t>POLLUTION</w:t>
            </w:r>
            <w:r>
              <w:rPr>
                <w:b/>
                <w:color w:val="FFFFFF"/>
                <w:spacing w:val="-5"/>
                <w:sz w:val="20"/>
              </w:rPr>
              <w:t xml:space="preserve"> </w:t>
            </w:r>
            <w:r>
              <w:rPr>
                <w:b/>
                <w:color w:val="FFFFFF"/>
                <w:sz w:val="20"/>
              </w:rPr>
              <w:t>AND</w:t>
            </w:r>
            <w:r>
              <w:rPr>
                <w:b/>
                <w:color w:val="FFFFFF"/>
                <w:spacing w:val="-3"/>
                <w:sz w:val="20"/>
              </w:rPr>
              <w:t xml:space="preserve"> </w:t>
            </w:r>
            <w:r>
              <w:rPr>
                <w:b/>
                <w:color w:val="FFFFFF"/>
                <w:spacing w:val="-2"/>
                <w:sz w:val="20"/>
              </w:rPr>
              <w:t>NUISANCES</w:t>
            </w:r>
          </w:p>
        </w:tc>
      </w:tr>
      <w:tr w:rsidR="007F34AF" w14:paraId="346D6F3C" w14:textId="77777777">
        <w:trPr>
          <w:trHeight w:val="884"/>
        </w:trPr>
        <w:tc>
          <w:tcPr>
            <w:tcW w:w="4277" w:type="dxa"/>
            <w:tcBorders>
              <w:right w:val="single" w:sz="24" w:space="0" w:color="001F5F"/>
            </w:tcBorders>
          </w:tcPr>
          <w:p w14:paraId="7CAE0548" w14:textId="77777777" w:rsidR="007F34AF" w:rsidRDefault="007F34AF" w:rsidP="007F34AF">
            <w:pPr>
              <w:pStyle w:val="TableParagraph"/>
              <w:tabs>
                <w:tab w:val="left" w:pos="776"/>
              </w:tabs>
              <w:spacing w:before="77"/>
              <w:ind w:left="56" w:right="78"/>
              <w:rPr>
                <w:sz w:val="20"/>
              </w:rPr>
            </w:pPr>
            <w:r>
              <w:rPr>
                <w:b/>
                <w:spacing w:val="-4"/>
                <w:sz w:val="20"/>
              </w:rPr>
              <w:t>7.1</w:t>
            </w:r>
            <w:r>
              <w:rPr>
                <w:b/>
                <w:sz w:val="20"/>
              </w:rPr>
              <w:tab/>
            </w:r>
            <w:bookmarkStart w:id="11" w:name="7.1_Will_the_project_release_pollutants_"/>
            <w:bookmarkEnd w:id="11"/>
            <w:r>
              <w:rPr>
                <w:sz w:val="20"/>
              </w:rPr>
              <w:t>Will</w:t>
            </w:r>
            <w:r>
              <w:rPr>
                <w:spacing w:val="-9"/>
                <w:sz w:val="20"/>
              </w:rPr>
              <w:t xml:space="preserve"> </w:t>
            </w:r>
            <w:r>
              <w:rPr>
                <w:sz w:val="20"/>
              </w:rPr>
              <w:t>the</w:t>
            </w:r>
            <w:r>
              <w:rPr>
                <w:spacing w:val="-9"/>
                <w:sz w:val="20"/>
              </w:rPr>
              <w:t xml:space="preserve"> </w:t>
            </w:r>
            <w:r>
              <w:rPr>
                <w:sz w:val="20"/>
              </w:rPr>
              <w:t>project</w:t>
            </w:r>
            <w:r>
              <w:rPr>
                <w:spacing w:val="-9"/>
                <w:sz w:val="20"/>
              </w:rPr>
              <w:t xml:space="preserve"> </w:t>
            </w:r>
            <w:r>
              <w:rPr>
                <w:sz w:val="20"/>
              </w:rPr>
              <w:t>release</w:t>
            </w:r>
            <w:r>
              <w:rPr>
                <w:spacing w:val="-9"/>
                <w:sz w:val="20"/>
              </w:rPr>
              <w:t xml:space="preserve"> </w:t>
            </w:r>
            <w:r>
              <w:rPr>
                <w:sz w:val="20"/>
              </w:rPr>
              <w:t>pollutants or any hazardous, toxic or noxious substances to air?</w:t>
            </w:r>
          </w:p>
        </w:tc>
        <w:tc>
          <w:tcPr>
            <w:tcW w:w="718" w:type="dxa"/>
            <w:tcBorders>
              <w:left w:val="single" w:sz="24" w:space="0" w:color="001F5F"/>
            </w:tcBorders>
            <w:shd w:val="clear" w:color="auto" w:fill="EAF0DD"/>
          </w:tcPr>
          <w:p w14:paraId="3B0D9032" w14:textId="04D6ACAB" w:rsidR="007F34AF" w:rsidRPr="007F34AF" w:rsidRDefault="007F34AF" w:rsidP="007F34AF">
            <w:pPr>
              <w:pStyle w:val="TableParagraph"/>
              <w:rPr>
                <w:rFonts w:ascii="Arial" w:hAnsi="Arial" w:cs="Arial"/>
              </w:rPr>
            </w:pPr>
            <w:r w:rsidRPr="007F34AF">
              <w:rPr>
                <w:rFonts w:ascii="Arial" w:hAnsi="Arial" w:cs="Arial"/>
              </w:rPr>
              <w:t xml:space="preserve">Yes </w:t>
            </w:r>
          </w:p>
        </w:tc>
        <w:tc>
          <w:tcPr>
            <w:tcW w:w="4994" w:type="dxa"/>
            <w:tcBorders>
              <w:right w:val="single" w:sz="24" w:space="0" w:color="001F5F"/>
            </w:tcBorders>
            <w:shd w:val="clear" w:color="auto" w:fill="EAF0DD"/>
          </w:tcPr>
          <w:p w14:paraId="2178EF9E" w14:textId="31E0D206" w:rsidR="007F34AF" w:rsidRPr="007F34AF" w:rsidRDefault="007F34AF" w:rsidP="007F34AF">
            <w:pPr>
              <w:pStyle w:val="Default"/>
              <w:rPr>
                <w:sz w:val="22"/>
                <w:szCs w:val="22"/>
              </w:rPr>
            </w:pPr>
            <w:r w:rsidRPr="007F34AF">
              <w:rPr>
                <w:sz w:val="22"/>
                <w:szCs w:val="22"/>
              </w:rPr>
              <w:t xml:space="preserve">There would be emissions and dust associated with plant and vehicles during the construction phase. There would also be emissions associated with traffic movements during the operational phase of the proposed development. The proposed development is for residential use which is not associated with hazardous substances or toxic emissions to air. There is not anticipated to be a requirement to store large volumes of hazardous materials. Any such materials </w:t>
            </w:r>
          </w:p>
          <w:p w14:paraId="12619D84" w14:textId="378D525F" w:rsidR="007F34AF" w:rsidRPr="007F34AF" w:rsidRDefault="007F34AF" w:rsidP="007F34AF">
            <w:pPr>
              <w:pStyle w:val="TableParagraph"/>
              <w:rPr>
                <w:rFonts w:ascii="Arial" w:hAnsi="Arial" w:cs="Arial"/>
              </w:rPr>
            </w:pPr>
            <w:r w:rsidRPr="007F34AF">
              <w:rPr>
                <w:rFonts w:ascii="Arial" w:hAnsi="Arial" w:cs="Arial"/>
              </w:rPr>
              <w:t xml:space="preserve">would be stored and handled in accordance with relevant legislation. </w:t>
            </w:r>
          </w:p>
        </w:tc>
        <w:tc>
          <w:tcPr>
            <w:tcW w:w="715" w:type="dxa"/>
            <w:tcBorders>
              <w:left w:val="single" w:sz="24" w:space="0" w:color="001F5F"/>
            </w:tcBorders>
            <w:shd w:val="clear" w:color="auto" w:fill="FCE9D9"/>
          </w:tcPr>
          <w:p w14:paraId="45E49224" w14:textId="04E97D3F" w:rsidR="007F34AF" w:rsidRPr="007F34AF" w:rsidRDefault="007F34AF" w:rsidP="007F34AF">
            <w:pPr>
              <w:pStyle w:val="TableParagraph"/>
              <w:rPr>
                <w:rFonts w:ascii="Arial" w:hAnsi="Arial" w:cs="Arial"/>
              </w:rPr>
            </w:pPr>
            <w:r w:rsidRPr="007F34AF">
              <w:rPr>
                <w:rFonts w:ascii="Arial" w:hAnsi="Arial" w:cs="Arial"/>
              </w:rPr>
              <w:t xml:space="preserve">No </w:t>
            </w:r>
          </w:p>
        </w:tc>
        <w:tc>
          <w:tcPr>
            <w:tcW w:w="4994" w:type="dxa"/>
            <w:shd w:val="clear" w:color="auto" w:fill="FCE9D9"/>
          </w:tcPr>
          <w:p w14:paraId="6CC749F7" w14:textId="16B4534F" w:rsidR="007F34AF" w:rsidRPr="007F34AF" w:rsidRDefault="007F34AF" w:rsidP="007F34AF">
            <w:pPr>
              <w:pStyle w:val="Default"/>
              <w:rPr>
                <w:sz w:val="22"/>
                <w:szCs w:val="22"/>
              </w:rPr>
            </w:pPr>
            <w:r w:rsidRPr="007F34AF">
              <w:rPr>
                <w:sz w:val="22"/>
                <w:szCs w:val="22"/>
              </w:rPr>
              <w:t xml:space="preserve">Dust generation would be managed in accordance with standard best practice measures, enforced through a Construction and Environmental Management Plan. Pollutant emissions associated with plant and non-road mobile machinery would be operated in accordance with the Construction and Environmental Management Plan to ensure pollutant emissions are reduced and avoided where possible. During operation of the development, a Travel Plan will need to be implemented to encourage use of sustainable transport. </w:t>
            </w:r>
          </w:p>
        </w:tc>
      </w:tr>
      <w:tr w:rsidR="007F34AF" w14:paraId="676B8C7F" w14:textId="77777777">
        <w:trPr>
          <w:trHeight w:val="882"/>
        </w:trPr>
        <w:tc>
          <w:tcPr>
            <w:tcW w:w="4277" w:type="dxa"/>
            <w:tcBorders>
              <w:right w:val="single" w:sz="24" w:space="0" w:color="001F5F"/>
            </w:tcBorders>
          </w:tcPr>
          <w:p w14:paraId="655116DA" w14:textId="77777777" w:rsidR="007F34AF" w:rsidRDefault="007F34AF" w:rsidP="007F34AF">
            <w:pPr>
              <w:pStyle w:val="TableParagraph"/>
              <w:tabs>
                <w:tab w:val="left" w:pos="776"/>
              </w:tabs>
              <w:spacing w:before="76"/>
              <w:ind w:left="56" w:right="32"/>
              <w:rPr>
                <w:sz w:val="20"/>
              </w:rPr>
            </w:pPr>
            <w:r>
              <w:rPr>
                <w:b/>
                <w:spacing w:val="-4"/>
                <w:sz w:val="20"/>
              </w:rPr>
              <w:t>7.2</w:t>
            </w:r>
            <w:r>
              <w:rPr>
                <w:b/>
                <w:sz w:val="20"/>
              </w:rPr>
              <w:tab/>
            </w:r>
            <w:bookmarkStart w:id="12" w:name="7.2_Will_the_project_cause_noise_and_vib"/>
            <w:bookmarkEnd w:id="12"/>
            <w:r>
              <w:rPr>
                <w:sz w:val="20"/>
              </w:rPr>
              <w:t>Will the project cause noise and vibration</w:t>
            </w:r>
            <w:r>
              <w:rPr>
                <w:spacing w:val="-6"/>
                <w:sz w:val="20"/>
              </w:rPr>
              <w:t xml:space="preserve"> </w:t>
            </w:r>
            <w:r>
              <w:rPr>
                <w:sz w:val="20"/>
              </w:rPr>
              <w:t>or</w:t>
            </w:r>
            <w:r>
              <w:rPr>
                <w:spacing w:val="-8"/>
                <w:sz w:val="20"/>
              </w:rPr>
              <w:t xml:space="preserve"> </w:t>
            </w:r>
            <w:r>
              <w:rPr>
                <w:sz w:val="20"/>
              </w:rPr>
              <w:t>release</w:t>
            </w:r>
            <w:r>
              <w:rPr>
                <w:spacing w:val="-5"/>
                <w:sz w:val="20"/>
              </w:rPr>
              <w:t xml:space="preserve"> </w:t>
            </w:r>
            <w:r>
              <w:rPr>
                <w:sz w:val="20"/>
              </w:rPr>
              <w:t>of</w:t>
            </w:r>
            <w:r>
              <w:rPr>
                <w:spacing w:val="-7"/>
                <w:sz w:val="20"/>
              </w:rPr>
              <w:t xml:space="preserve"> </w:t>
            </w:r>
            <w:r>
              <w:rPr>
                <w:sz w:val="20"/>
              </w:rPr>
              <w:t>light,</w:t>
            </w:r>
            <w:r>
              <w:rPr>
                <w:spacing w:val="-7"/>
                <w:sz w:val="20"/>
              </w:rPr>
              <w:t xml:space="preserve"> </w:t>
            </w:r>
            <w:r>
              <w:rPr>
                <w:sz w:val="20"/>
              </w:rPr>
              <w:t>heat,</w:t>
            </w:r>
            <w:r>
              <w:rPr>
                <w:spacing w:val="-7"/>
                <w:sz w:val="20"/>
              </w:rPr>
              <w:t xml:space="preserve"> </w:t>
            </w:r>
            <w:r>
              <w:rPr>
                <w:sz w:val="20"/>
              </w:rPr>
              <w:t>energy or electromagnetic radiation?</w:t>
            </w:r>
          </w:p>
        </w:tc>
        <w:tc>
          <w:tcPr>
            <w:tcW w:w="718" w:type="dxa"/>
            <w:tcBorders>
              <w:left w:val="single" w:sz="24" w:space="0" w:color="001F5F"/>
            </w:tcBorders>
            <w:shd w:val="clear" w:color="auto" w:fill="EAF0DD"/>
          </w:tcPr>
          <w:p w14:paraId="72E6A307" w14:textId="6438A6A0" w:rsidR="007F34AF" w:rsidRPr="007F34AF" w:rsidRDefault="007F34AF" w:rsidP="007F34AF">
            <w:pPr>
              <w:pStyle w:val="TableParagraph"/>
              <w:rPr>
                <w:rFonts w:ascii="Arial" w:hAnsi="Arial" w:cs="Arial"/>
              </w:rPr>
            </w:pPr>
            <w:r w:rsidRPr="007F34AF">
              <w:rPr>
                <w:rFonts w:ascii="Arial" w:hAnsi="Arial" w:cs="Arial"/>
              </w:rPr>
              <w:t xml:space="preserve">Yes </w:t>
            </w:r>
          </w:p>
        </w:tc>
        <w:tc>
          <w:tcPr>
            <w:tcW w:w="4994" w:type="dxa"/>
            <w:tcBorders>
              <w:right w:val="single" w:sz="24" w:space="0" w:color="001F5F"/>
            </w:tcBorders>
            <w:shd w:val="clear" w:color="auto" w:fill="EAF0DD"/>
          </w:tcPr>
          <w:p w14:paraId="6C5D384A" w14:textId="77777777" w:rsidR="007F34AF" w:rsidRPr="007F34AF" w:rsidRDefault="007F34AF" w:rsidP="007F34AF">
            <w:pPr>
              <w:pStyle w:val="Default"/>
              <w:rPr>
                <w:sz w:val="22"/>
                <w:szCs w:val="22"/>
              </w:rPr>
            </w:pPr>
            <w:r w:rsidRPr="007F34AF">
              <w:rPr>
                <w:sz w:val="22"/>
                <w:szCs w:val="22"/>
              </w:rPr>
              <w:t xml:space="preserve">The potential exists for noise effects to result from the construction processes and operational activities associated with the proposed development. During construction, the potential exists for light pollution (at night) </w:t>
            </w:r>
          </w:p>
          <w:p w14:paraId="15092AB9" w14:textId="4F456BDD" w:rsidR="007F34AF" w:rsidRPr="007F34AF" w:rsidRDefault="007F34AF" w:rsidP="007F34AF">
            <w:pPr>
              <w:pStyle w:val="TableParagraph"/>
              <w:rPr>
                <w:rFonts w:ascii="Arial" w:hAnsi="Arial" w:cs="Arial"/>
              </w:rPr>
            </w:pPr>
            <w:r w:rsidRPr="007F34AF">
              <w:rPr>
                <w:rFonts w:ascii="Arial" w:hAnsi="Arial" w:cs="Arial"/>
              </w:rPr>
              <w:t xml:space="preserve">associated with construction activities. It is not </w:t>
            </w:r>
            <w:r w:rsidRPr="007F34AF">
              <w:rPr>
                <w:rFonts w:ascii="Arial" w:hAnsi="Arial" w:cs="Arial"/>
              </w:rPr>
              <w:lastRenderedPageBreak/>
              <w:t xml:space="preserve">anticipated that heat, energy or electromagnetic radiation will be caused or released. </w:t>
            </w:r>
          </w:p>
        </w:tc>
        <w:tc>
          <w:tcPr>
            <w:tcW w:w="715" w:type="dxa"/>
            <w:tcBorders>
              <w:left w:val="single" w:sz="24" w:space="0" w:color="001F5F"/>
            </w:tcBorders>
            <w:shd w:val="clear" w:color="auto" w:fill="FCE9D9"/>
          </w:tcPr>
          <w:p w14:paraId="1BB8B355" w14:textId="3872BCC9" w:rsidR="007F34AF" w:rsidRPr="007F34AF" w:rsidRDefault="007F34AF" w:rsidP="007F34AF">
            <w:pPr>
              <w:pStyle w:val="TableParagraph"/>
              <w:rPr>
                <w:rFonts w:ascii="Arial" w:hAnsi="Arial" w:cs="Arial"/>
              </w:rPr>
            </w:pPr>
            <w:r w:rsidRPr="007F34AF">
              <w:rPr>
                <w:rFonts w:ascii="Arial" w:hAnsi="Arial" w:cs="Arial"/>
              </w:rPr>
              <w:lastRenderedPageBreak/>
              <w:t xml:space="preserve">No </w:t>
            </w:r>
          </w:p>
        </w:tc>
        <w:tc>
          <w:tcPr>
            <w:tcW w:w="4994" w:type="dxa"/>
            <w:shd w:val="clear" w:color="auto" w:fill="FCE9D9"/>
          </w:tcPr>
          <w:p w14:paraId="17C4793B" w14:textId="6178FA58" w:rsidR="007F34AF" w:rsidRPr="007F34AF" w:rsidRDefault="007F34AF" w:rsidP="007F34AF">
            <w:pPr>
              <w:pStyle w:val="TableParagraph"/>
              <w:rPr>
                <w:rFonts w:ascii="Arial" w:hAnsi="Arial" w:cs="Arial"/>
              </w:rPr>
            </w:pPr>
            <w:r w:rsidRPr="007F34AF">
              <w:rPr>
                <w:rFonts w:ascii="Arial" w:hAnsi="Arial" w:cs="Arial"/>
              </w:rPr>
              <w:t xml:space="preserve">Construction noise would be in the context of the site being </w:t>
            </w:r>
            <w:proofErr w:type="gramStart"/>
            <w:r w:rsidRPr="007F34AF">
              <w:rPr>
                <w:rFonts w:ascii="Arial" w:hAnsi="Arial" w:cs="Arial"/>
              </w:rPr>
              <w:t>bordered</w:t>
            </w:r>
            <w:proofErr w:type="gramEnd"/>
            <w:r w:rsidR="002D5E58">
              <w:rPr>
                <w:rFonts w:ascii="Arial" w:hAnsi="Arial" w:cs="Arial"/>
              </w:rPr>
              <w:t xml:space="preserve"> a main road to the north</w:t>
            </w:r>
            <w:r w:rsidRPr="007F34AF">
              <w:rPr>
                <w:rFonts w:ascii="Arial" w:hAnsi="Arial" w:cs="Arial"/>
              </w:rPr>
              <w:t xml:space="preserve"> and the existing built development to the</w:t>
            </w:r>
            <w:r>
              <w:rPr>
                <w:rFonts w:ascii="Arial" w:hAnsi="Arial" w:cs="Arial"/>
              </w:rPr>
              <w:t xml:space="preserve"> </w:t>
            </w:r>
            <w:r w:rsidRPr="007F34AF">
              <w:rPr>
                <w:rFonts w:ascii="Arial" w:hAnsi="Arial" w:cs="Arial"/>
              </w:rPr>
              <w:t xml:space="preserve">east and south and so is considered unlikely to cause significant disturbance. The nearest sensitive receptors include existing residential properties to </w:t>
            </w:r>
            <w:r w:rsidRPr="007F34AF">
              <w:rPr>
                <w:rFonts w:ascii="Arial" w:hAnsi="Arial" w:cs="Arial"/>
              </w:rPr>
              <w:lastRenderedPageBreak/>
              <w:t>the</w:t>
            </w:r>
            <w:r w:rsidR="002D5E58">
              <w:rPr>
                <w:rFonts w:ascii="Arial" w:hAnsi="Arial" w:cs="Arial"/>
              </w:rPr>
              <w:t xml:space="preserve"> </w:t>
            </w:r>
            <w:r w:rsidRPr="007F34AF">
              <w:rPr>
                <w:rFonts w:ascii="Arial" w:hAnsi="Arial" w:cs="Arial"/>
              </w:rPr>
              <w:t xml:space="preserve">east and south. Effects will be managed in accordance with best practice measures implemented through a Construction and Environmental Management Plan. All external lighting and illumination would be required to be designed carefully and located sensitively. It is not anticipated that significant adverse effects will arise. </w:t>
            </w:r>
          </w:p>
        </w:tc>
      </w:tr>
      <w:tr w:rsidR="00185FF6" w14:paraId="02EAF01A" w14:textId="77777777">
        <w:trPr>
          <w:trHeight w:val="1368"/>
        </w:trPr>
        <w:tc>
          <w:tcPr>
            <w:tcW w:w="4277" w:type="dxa"/>
            <w:tcBorders>
              <w:right w:val="single" w:sz="24" w:space="0" w:color="001F5F"/>
            </w:tcBorders>
          </w:tcPr>
          <w:p w14:paraId="23F9C997" w14:textId="77777777" w:rsidR="00185FF6" w:rsidRDefault="00185FF6" w:rsidP="00185FF6">
            <w:pPr>
              <w:pStyle w:val="TableParagraph"/>
              <w:tabs>
                <w:tab w:val="left" w:pos="775"/>
              </w:tabs>
              <w:spacing w:before="77"/>
              <w:ind w:left="55" w:right="65"/>
              <w:rPr>
                <w:sz w:val="20"/>
              </w:rPr>
            </w:pPr>
            <w:r>
              <w:rPr>
                <w:b/>
                <w:spacing w:val="-4"/>
                <w:sz w:val="20"/>
              </w:rPr>
              <w:lastRenderedPageBreak/>
              <w:t>7.3</w:t>
            </w:r>
            <w:r>
              <w:rPr>
                <w:b/>
                <w:sz w:val="20"/>
              </w:rPr>
              <w:tab/>
            </w:r>
            <w:bookmarkStart w:id="13" w:name="7.3_Will_the_project_lead_to_risks_of_co"/>
            <w:bookmarkEnd w:id="13"/>
            <w:r>
              <w:rPr>
                <w:sz w:val="20"/>
              </w:rPr>
              <w:t>Will the project lead to risks of contamination of land or water from releases</w:t>
            </w:r>
            <w:r>
              <w:rPr>
                <w:spacing w:val="-6"/>
                <w:sz w:val="20"/>
              </w:rPr>
              <w:t xml:space="preserve"> </w:t>
            </w:r>
            <w:r>
              <w:rPr>
                <w:sz w:val="20"/>
              </w:rPr>
              <w:t>of</w:t>
            </w:r>
            <w:r>
              <w:rPr>
                <w:spacing w:val="-8"/>
                <w:sz w:val="20"/>
              </w:rPr>
              <w:t xml:space="preserve"> </w:t>
            </w:r>
            <w:r>
              <w:rPr>
                <w:sz w:val="20"/>
              </w:rPr>
              <w:t>pollutants</w:t>
            </w:r>
            <w:r>
              <w:rPr>
                <w:spacing w:val="-7"/>
                <w:sz w:val="20"/>
              </w:rPr>
              <w:t xml:space="preserve"> </w:t>
            </w:r>
            <w:r>
              <w:rPr>
                <w:sz w:val="20"/>
              </w:rPr>
              <w:t>onto</w:t>
            </w:r>
            <w:r>
              <w:rPr>
                <w:spacing w:val="-6"/>
                <w:sz w:val="20"/>
              </w:rPr>
              <w:t xml:space="preserve"> </w:t>
            </w:r>
            <w:r>
              <w:rPr>
                <w:sz w:val="20"/>
              </w:rPr>
              <w:t>the</w:t>
            </w:r>
            <w:r>
              <w:rPr>
                <w:spacing w:val="-5"/>
                <w:sz w:val="20"/>
              </w:rPr>
              <w:t xml:space="preserve"> </w:t>
            </w:r>
            <w:r>
              <w:rPr>
                <w:sz w:val="20"/>
              </w:rPr>
              <w:t>ground</w:t>
            </w:r>
            <w:r>
              <w:rPr>
                <w:spacing w:val="-7"/>
                <w:sz w:val="20"/>
              </w:rPr>
              <w:t xml:space="preserve"> </w:t>
            </w:r>
            <w:r>
              <w:rPr>
                <w:sz w:val="20"/>
              </w:rPr>
              <w:t>or into surface waters, groundwater, coastal waters or the sea?</w:t>
            </w:r>
          </w:p>
        </w:tc>
        <w:tc>
          <w:tcPr>
            <w:tcW w:w="718" w:type="dxa"/>
            <w:tcBorders>
              <w:left w:val="single" w:sz="24" w:space="0" w:color="001F5F"/>
            </w:tcBorders>
            <w:shd w:val="clear" w:color="auto" w:fill="EAF0DD"/>
          </w:tcPr>
          <w:p w14:paraId="40B77D72" w14:textId="6A803327" w:rsidR="00185FF6" w:rsidRPr="007F34AF" w:rsidRDefault="00185FF6" w:rsidP="00185FF6">
            <w:pPr>
              <w:pStyle w:val="TableParagraph"/>
              <w:rPr>
                <w:rFonts w:ascii="Arial" w:hAnsi="Arial" w:cs="Arial"/>
              </w:rPr>
            </w:pPr>
            <w:r w:rsidRPr="007F34AF">
              <w:rPr>
                <w:rFonts w:ascii="Arial" w:hAnsi="Arial" w:cs="Arial"/>
              </w:rPr>
              <w:t xml:space="preserve">Yes </w:t>
            </w:r>
          </w:p>
        </w:tc>
        <w:tc>
          <w:tcPr>
            <w:tcW w:w="4994" w:type="dxa"/>
            <w:tcBorders>
              <w:right w:val="single" w:sz="24" w:space="0" w:color="001F5F"/>
            </w:tcBorders>
            <w:shd w:val="clear" w:color="auto" w:fill="EAF0DD"/>
          </w:tcPr>
          <w:p w14:paraId="5A546537" w14:textId="09153168" w:rsidR="00185FF6" w:rsidRPr="007F34AF" w:rsidRDefault="00185FF6" w:rsidP="00185FF6">
            <w:pPr>
              <w:pStyle w:val="TableParagraph"/>
              <w:rPr>
                <w:rFonts w:ascii="Arial" w:hAnsi="Arial" w:cs="Arial"/>
              </w:rPr>
            </w:pPr>
            <w:r w:rsidRPr="007F34AF">
              <w:rPr>
                <w:rFonts w:ascii="Arial" w:hAnsi="Arial" w:cs="Arial"/>
              </w:rPr>
              <w:t xml:space="preserve">The site is known to include </w:t>
            </w:r>
            <w:r>
              <w:rPr>
                <w:rFonts w:ascii="Arial" w:hAnsi="Arial" w:cs="Arial"/>
              </w:rPr>
              <w:t xml:space="preserve">contaminated land </w:t>
            </w:r>
            <w:r w:rsidR="009677BB">
              <w:rPr>
                <w:rFonts w:ascii="Arial" w:hAnsi="Arial" w:cs="Arial"/>
              </w:rPr>
              <w:t xml:space="preserve">ground gas which </w:t>
            </w:r>
            <w:proofErr w:type="gramStart"/>
            <w:r w:rsidR="009677BB">
              <w:rPr>
                <w:rFonts w:ascii="Arial" w:hAnsi="Arial" w:cs="Arial"/>
              </w:rPr>
              <w:t>is considered to be</w:t>
            </w:r>
            <w:proofErr w:type="gramEnd"/>
            <w:r w:rsidR="009677BB">
              <w:rPr>
                <w:rFonts w:ascii="Arial" w:hAnsi="Arial" w:cs="Arial"/>
              </w:rPr>
              <w:t xml:space="preserve"> of a low to m</w:t>
            </w:r>
            <w:r w:rsidR="00383102">
              <w:rPr>
                <w:rFonts w:ascii="Arial" w:hAnsi="Arial" w:cs="Arial"/>
              </w:rPr>
              <w:t>oderate (</w:t>
            </w:r>
            <w:proofErr w:type="spellStart"/>
            <w:r w:rsidR="00383102">
              <w:rPr>
                <w:rFonts w:ascii="Arial" w:hAnsi="Arial" w:cs="Arial"/>
              </w:rPr>
              <w:t>localised</w:t>
            </w:r>
            <w:proofErr w:type="spellEnd"/>
            <w:r w:rsidR="00383102">
              <w:rPr>
                <w:rFonts w:ascii="Arial" w:hAnsi="Arial" w:cs="Arial"/>
              </w:rPr>
              <w:t>) risk</w:t>
            </w:r>
            <w:r w:rsidRPr="007F34AF">
              <w:rPr>
                <w:rFonts w:ascii="Arial" w:hAnsi="Arial" w:cs="Arial"/>
              </w:rPr>
              <w:t xml:space="preserve">. Construction could </w:t>
            </w:r>
            <w:proofErr w:type="spellStart"/>
            <w:r w:rsidRPr="007F34AF">
              <w:rPr>
                <w:rFonts w:ascii="Arial" w:hAnsi="Arial" w:cs="Arial"/>
              </w:rPr>
              <w:t>mobilise</w:t>
            </w:r>
            <w:proofErr w:type="spellEnd"/>
            <w:r w:rsidRPr="007F34AF">
              <w:rPr>
                <w:rFonts w:ascii="Arial" w:hAnsi="Arial" w:cs="Arial"/>
              </w:rPr>
              <w:t xml:space="preserve"> silts and sediments and increase nutrient </w:t>
            </w:r>
            <w:proofErr w:type="gramStart"/>
            <w:r w:rsidRPr="007F34AF">
              <w:rPr>
                <w:rFonts w:ascii="Arial" w:hAnsi="Arial" w:cs="Arial"/>
              </w:rPr>
              <w:t>inputs</w:t>
            </w:r>
            <w:proofErr w:type="gramEnd"/>
            <w:r w:rsidRPr="007F34AF">
              <w:rPr>
                <w:rFonts w:ascii="Arial" w:hAnsi="Arial" w:cs="Arial"/>
              </w:rPr>
              <w:t xml:space="preserve"> into local </w:t>
            </w:r>
            <w:proofErr w:type="gramStart"/>
            <w:r w:rsidRPr="007F34AF">
              <w:rPr>
                <w:rFonts w:ascii="Arial" w:hAnsi="Arial" w:cs="Arial"/>
              </w:rPr>
              <w:t>watercourses</w:t>
            </w:r>
            <w:proofErr w:type="gramEnd"/>
            <w:r w:rsidRPr="007F34AF">
              <w:rPr>
                <w:rFonts w:ascii="Arial" w:hAnsi="Arial" w:cs="Arial"/>
              </w:rPr>
              <w:t xml:space="preserve">. Site construction will also require the use of and storage of fuels and other chemicals and production materials on site during construction. Post construction, the use of private and commercial road vehicles could increase the risk of ground and waterbody contamination associated with increased traffic movements. </w:t>
            </w:r>
          </w:p>
        </w:tc>
        <w:tc>
          <w:tcPr>
            <w:tcW w:w="715" w:type="dxa"/>
            <w:tcBorders>
              <w:left w:val="single" w:sz="24" w:space="0" w:color="001F5F"/>
            </w:tcBorders>
            <w:shd w:val="clear" w:color="auto" w:fill="FCE9D9"/>
          </w:tcPr>
          <w:p w14:paraId="72BBD0E9" w14:textId="2A741DDF" w:rsidR="00185FF6" w:rsidRPr="00185FF6" w:rsidRDefault="00185FF6" w:rsidP="00185FF6">
            <w:pPr>
              <w:pStyle w:val="TableParagraph"/>
              <w:rPr>
                <w:rFonts w:ascii="Arial" w:hAnsi="Arial" w:cs="Arial"/>
              </w:rPr>
            </w:pPr>
            <w:r w:rsidRPr="00185FF6">
              <w:rPr>
                <w:rFonts w:ascii="Arial" w:hAnsi="Arial" w:cs="Arial"/>
              </w:rPr>
              <w:t xml:space="preserve">No </w:t>
            </w:r>
          </w:p>
        </w:tc>
        <w:tc>
          <w:tcPr>
            <w:tcW w:w="4994" w:type="dxa"/>
            <w:shd w:val="clear" w:color="auto" w:fill="FCE9D9"/>
          </w:tcPr>
          <w:p w14:paraId="2A4A63FF" w14:textId="08C736A4" w:rsidR="00185FF6" w:rsidRPr="00185FF6" w:rsidRDefault="00185FF6" w:rsidP="00185FF6">
            <w:pPr>
              <w:pStyle w:val="Default"/>
              <w:rPr>
                <w:sz w:val="22"/>
                <w:szCs w:val="22"/>
              </w:rPr>
            </w:pPr>
            <w:r w:rsidRPr="00185FF6">
              <w:rPr>
                <w:sz w:val="22"/>
                <w:szCs w:val="22"/>
              </w:rPr>
              <w:t xml:space="preserve">The land use proposed is not highly contaminative. Surface water run-off and foul water drainage will be managed on-site during the construction and operational phases. A contaminated land assessment, Flood Risk Assessment and Drainage Strategy will be required to support any future planning application. Planning conditions would be used to mitigate any adverse effects/secure mitigation. The proposals are not expected to result in any significant adverse effects to land or water. </w:t>
            </w:r>
          </w:p>
        </w:tc>
      </w:tr>
      <w:tr w:rsidR="00185FF6" w14:paraId="35D6945E" w14:textId="77777777">
        <w:trPr>
          <w:trHeight w:val="1612"/>
        </w:trPr>
        <w:tc>
          <w:tcPr>
            <w:tcW w:w="4277" w:type="dxa"/>
            <w:tcBorders>
              <w:right w:val="single" w:sz="24" w:space="0" w:color="001F5F"/>
            </w:tcBorders>
          </w:tcPr>
          <w:p w14:paraId="0A09CD58" w14:textId="77777777" w:rsidR="00185FF6" w:rsidRDefault="00185FF6" w:rsidP="00185FF6">
            <w:pPr>
              <w:pStyle w:val="TableParagraph"/>
              <w:tabs>
                <w:tab w:val="left" w:pos="775"/>
              </w:tabs>
              <w:spacing w:before="77"/>
              <w:ind w:left="55" w:right="84"/>
              <w:rPr>
                <w:sz w:val="20"/>
              </w:rPr>
            </w:pPr>
            <w:r>
              <w:rPr>
                <w:b/>
                <w:spacing w:val="-4"/>
                <w:sz w:val="20"/>
              </w:rPr>
              <w:t>7.4</w:t>
            </w:r>
            <w:r>
              <w:rPr>
                <w:b/>
                <w:sz w:val="20"/>
              </w:rPr>
              <w:tab/>
            </w:r>
            <w:bookmarkStart w:id="14" w:name="7.4_Are_there_any_areas_on_or_around_the"/>
            <w:bookmarkEnd w:id="14"/>
            <w:r>
              <w:rPr>
                <w:sz w:val="20"/>
              </w:rPr>
              <w:t>Are</w:t>
            </w:r>
            <w:r>
              <w:rPr>
                <w:spacing w:val="-3"/>
                <w:sz w:val="20"/>
              </w:rPr>
              <w:t xml:space="preserve"> </w:t>
            </w:r>
            <w:r>
              <w:rPr>
                <w:sz w:val="20"/>
              </w:rPr>
              <w:t>there</w:t>
            </w:r>
            <w:r>
              <w:rPr>
                <w:spacing w:val="-5"/>
                <w:sz w:val="20"/>
              </w:rPr>
              <w:t xml:space="preserve"> </w:t>
            </w:r>
            <w:r>
              <w:rPr>
                <w:sz w:val="20"/>
              </w:rPr>
              <w:t>any</w:t>
            </w:r>
            <w:r>
              <w:rPr>
                <w:spacing w:val="-4"/>
                <w:sz w:val="20"/>
              </w:rPr>
              <w:t xml:space="preserve"> </w:t>
            </w:r>
            <w:r>
              <w:rPr>
                <w:sz w:val="20"/>
              </w:rPr>
              <w:t>areas</w:t>
            </w:r>
            <w:r>
              <w:rPr>
                <w:spacing w:val="-4"/>
                <w:sz w:val="20"/>
              </w:rPr>
              <w:t xml:space="preserve"> </w:t>
            </w:r>
            <w:r>
              <w:rPr>
                <w:sz w:val="20"/>
              </w:rPr>
              <w:t>on</w:t>
            </w:r>
            <w:r>
              <w:rPr>
                <w:spacing w:val="-5"/>
                <w:sz w:val="20"/>
              </w:rPr>
              <w:t xml:space="preserve"> </w:t>
            </w:r>
            <w:r>
              <w:rPr>
                <w:sz w:val="20"/>
              </w:rPr>
              <w:t>or</w:t>
            </w:r>
            <w:r>
              <w:rPr>
                <w:spacing w:val="-4"/>
                <w:sz w:val="20"/>
              </w:rPr>
              <w:t xml:space="preserve"> </w:t>
            </w:r>
            <w:r>
              <w:rPr>
                <w:sz w:val="20"/>
              </w:rPr>
              <w:t>around the</w:t>
            </w:r>
            <w:r>
              <w:rPr>
                <w:spacing w:val="-5"/>
                <w:sz w:val="20"/>
              </w:rPr>
              <w:t xml:space="preserve"> </w:t>
            </w:r>
            <w:proofErr w:type="gramStart"/>
            <w:r>
              <w:rPr>
                <w:sz w:val="20"/>
              </w:rPr>
              <w:t>location</w:t>
            </w:r>
            <w:proofErr w:type="gramEnd"/>
            <w:r>
              <w:rPr>
                <w:spacing w:val="-7"/>
                <w:sz w:val="20"/>
              </w:rPr>
              <w:t xml:space="preserve"> </w:t>
            </w:r>
            <w:r>
              <w:rPr>
                <w:sz w:val="20"/>
              </w:rPr>
              <w:t>which</w:t>
            </w:r>
            <w:r>
              <w:rPr>
                <w:spacing w:val="-6"/>
                <w:sz w:val="20"/>
              </w:rPr>
              <w:t xml:space="preserve"> </w:t>
            </w:r>
            <w:r>
              <w:rPr>
                <w:sz w:val="20"/>
              </w:rPr>
              <w:t>are</w:t>
            </w:r>
            <w:r>
              <w:rPr>
                <w:spacing w:val="-8"/>
                <w:sz w:val="20"/>
              </w:rPr>
              <w:t xml:space="preserve"> </w:t>
            </w:r>
            <w:r>
              <w:rPr>
                <w:sz w:val="20"/>
              </w:rPr>
              <w:t>already</w:t>
            </w:r>
            <w:r>
              <w:rPr>
                <w:spacing w:val="-7"/>
                <w:sz w:val="20"/>
              </w:rPr>
              <w:t xml:space="preserve"> </w:t>
            </w:r>
            <w:r>
              <w:rPr>
                <w:sz w:val="20"/>
              </w:rPr>
              <w:t>subject</w:t>
            </w:r>
            <w:r>
              <w:rPr>
                <w:spacing w:val="-7"/>
                <w:sz w:val="20"/>
              </w:rPr>
              <w:t xml:space="preserve"> </w:t>
            </w:r>
            <w:r>
              <w:rPr>
                <w:sz w:val="20"/>
              </w:rPr>
              <w:t>to pollution or</w:t>
            </w:r>
            <w:r>
              <w:rPr>
                <w:spacing w:val="-3"/>
                <w:sz w:val="20"/>
              </w:rPr>
              <w:t xml:space="preserve"> </w:t>
            </w:r>
            <w:r>
              <w:rPr>
                <w:sz w:val="20"/>
              </w:rPr>
              <w:t>environmental damage,</w:t>
            </w:r>
            <w:r>
              <w:rPr>
                <w:spacing w:val="-1"/>
                <w:sz w:val="20"/>
              </w:rPr>
              <w:t xml:space="preserve"> </w:t>
            </w:r>
            <w:r>
              <w:rPr>
                <w:sz w:val="20"/>
              </w:rPr>
              <w:t>e.g. where existing legal environmental standards are exceeded, which could be affected by the project?</w:t>
            </w:r>
          </w:p>
        </w:tc>
        <w:tc>
          <w:tcPr>
            <w:tcW w:w="718" w:type="dxa"/>
            <w:tcBorders>
              <w:left w:val="single" w:sz="24" w:space="0" w:color="001F5F"/>
            </w:tcBorders>
            <w:shd w:val="clear" w:color="auto" w:fill="EAF0DD"/>
          </w:tcPr>
          <w:p w14:paraId="35176FC8" w14:textId="0C8B4BA9" w:rsidR="00185FF6" w:rsidRPr="00185FF6" w:rsidRDefault="00185FF6" w:rsidP="00185FF6">
            <w:pPr>
              <w:pStyle w:val="TableParagraph"/>
              <w:rPr>
                <w:rFonts w:ascii="Arial" w:hAnsi="Arial" w:cs="Arial"/>
              </w:rPr>
            </w:pPr>
            <w:r w:rsidRPr="00185FF6">
              <w:rPr>
                <w:rFonts w:ascii="Arial" w:hAnsi="Arial" w:cs="Arial"/>
              </w:rPr>
              <w:t xml:space="preserve">No </w:t>
            </w:r>
          </w:p>
        </w:tc>
        <w:tc>
          <w:tcPr>
            <w:tcW w:w="4994" w:type="dxa"/>
            <w:tcBorders>
              <w:right w:val="single" w:sz="24" w:space="0" w:color="001F5F"/>
            </w:tcBorders>
            <w:shd w:val="clear" w:color="auto" w:fill="EAF0DD"/>
          </w:tcPr>
          <w:p w14:paraId="5F2808B6" w14:textId="56E237DC" w:rsidR="00185FF6" w:rsidRPr="00185FF6" w:rsidRDefault="00185FF6" w:rsidP="00185FF6">
            <w:pPr>
              <w:pStyle w:val="TableParagraph"/>
              <w:rPr>
                <w:rFonts w:ascii="Arial" w:hAnsi="Arial" w:cs="Arial"/>
              </w:rPr>
            </w:pPr>
            <w:r w:rsidRPr="00185FF6">
              <w:rPr>
                <w:rFonts w:ascii="Arial" w:hAnsi="Arial" w:cs="Arial"/>
              </w:rPr>
              <w:t xml:space="preserve">The site is not within or in proximity to any such areas. </w:t>
            </w:r>
          </w:p>
        </w:tc>
        <w:tc>
          <w:tcPr>
            <w:tcW w:w="715" w:type="dxa"/>
            <w:tcBorders>
              <w:left w:val="single" w:sz="24" w:space="0" w:color="001F5F"/>
            </w:tcBorders>
            <w:shd w:val="clear" w:color="auto" w:fill="FCE9D9"/>
          </w:tcPr>
          <w:p w14:paraId="1DE3207F" w14:textId="77777777" w:rsidR="00185FF6" w:rsidRDefault="00185FF6" w:rsidP="00185FF6">
            <w:pPr>
              <w:pStyle w:val="TableParagraph"/>
              <w:rPr>
                <w:rFonts w:ascii="Times New Roman"/>
                <w:sz w:val="20"/>
              </w:rPr>
            </w:pPr>
          </w:p>
        </w:tc>
        <w:tc>
          <w:tcPr>
            <w:tcW w:w="4994" w:type="dxa"/>
            <w:shd w:val="clear" w:color="auto" w:fill="FCE9D9"/>
          </w:tcPr>
          <w:p w14:paraId="2D62795C" w14:textId="77777777" w:rsidR="00185FF6" w:rsidRDefault="00185FF6" w:rsidP="00185FF6">
            <w:pPr>
              <w:pStyle w:val="TableParagraph"/>
              <w:rPr>
                <w:rFonts w:ascii="Times New Roman"/>
                <w:sz w:val="20"/>
              </w:rPr>
            </w:pPr>
          </w:p>
        </w:tc>
      </w:tr>
      <w:tr w:rsidR="00C87D1B" w14:paraId="0C6B0E2B" w14:textId="77777777">
        <w:trPr>
          <w:trHeight w:val="477"/>
        </w:trPr>
        <w:tc>
          <w:tcPr>
            <w:tcW w:w="15698" w:type="dxa"/>
            <w:gridSpan w:val="5"/>
            <w:shd w:val="clear" w:color="auto" w:fill="001F5F"/>
          </w:tcPr>
          <w:p w14:paraId="04069ABE" w14:textId="77777777" w:rsidR="00C87D1B" w:rsidRDefault="004402F0">
            <w:pPr>
              <w:pStyle w:val="TableParagraph"/>
              <w:tabs>
                <w:tab w:val="left" w:pos="623"/>
              </w:tabs>
              <w:spacing w:before="118"/>
              <w:ind w:left="56"/>
              <w:rPr>
                <w:b/>
                <w:sz w:val="20"/>
              </w:rPr>
            </w:pPr>
            <w:r>
              <w:rPr>
                <w:b/>
                <w:color w:val="FFFFFF"/>
                <w:spacing w:val="-5"/>
                <w:sz w:val="20"/>
              </w:rPr>
              <w:t>8.</w:t>
            </w:r>
            <w:r>
              <w:rPr>
                <w:b/>
                <w:color w:val="FFFFFF"/>
                <w:sz w:val="20"/>
              </w:rPr>
              <w:tab/>
            </w:r>
            <w:bookmarkStart w:id="15" w:name="8._POPULATION_AND_HUMAN_HEALTH"/>
            <w:bookmarkEnd w:id="15"/>
            <w:r>
              <w:rPr>
                <w:b/>
                <w:color w:val="FFFFFF"/>
                <w:sz w:val="20"/>
              </w:rPr>
              <w:t>POPULATION</w:t>
            </w:r>
            <w:r>
              <w:rPr>
                <w:b/>
                <w:color w:val="FFFFFF"/>
                <w:spacing w:val="-5"/>
                <w:sz w:val="20"/>
              </w:rPr>
              <w:t xml:space="preserve"> </w:t>
            </w:r>
            <w:r>
              <w:rPr>
                <w:b/>
                <w:color w:val="FFFFFF"/>
                <w:sz w:val="20"/>
              </w:rPr>
              <w:t>AND</w:t>
            </w:r>
            <w:r>
              <w:rPr>
                <w:b/>
                <w:color w:val="FFFFFF"/>
                <w:spacing w:val="-4"/>
                <w:sz w:val="20"/>
              </w:rPr>
              <w:t xml:space="preserve"> </w:t>
            </w:r>
            <w:r>
              <w:rPr>
                <w:b/>
                <w:color w:val="FFFFFF"/>
                <w:sz w:val="20"/>
              </w:rPr>
              <w:t>HUMAN</w:t>
            </w:r>
            <w:r>
              <w:rPr>
                <w:b/>
                <w:color w:val="FFFFFF"/>
                <w:spacing w:val="-5"/>
                <w:sz w:val="20"/>
              </w:rPr>
              <w:t xml:space="preserve"> </w:t>
            </w:r>
            <w:r>
              <w:rPr>
                <w:b/>
                <w:color w:val="FFFFFF"/>
                <w:spacing w:val="-2"/>
                <w:sz w:val="20"/>
              </w:rPr>
              <w:t>HEALTH</w:t>
            </w:r>
          </w:p>
        </w:tc>
      </w:tr>
      <w:tr w:rsidR="00185FF6" w14:paraId="248DEC38" w14:textId="77777777">
        <w:trPr>
          <w:trHeight w:val="1612"/>
        </w:trPr>
        <w:tc>
          <w:tcPr>
            <w:tcW w:w="4277" w:type="dxa"/>
            <w:tcBorders>
              <w:right w:val="single" w:sz="24" w:space="0" w:color="001F5F"/>
            </w:tcBorders>
          </w:tcPr>
          <w:p w14:paraId="020B425E" w14:textId="77777777" w:rsidR="00185FF6" w:rsidRDefault="00185FF6" w:rsidP="00185FF6">
            <w:pPr>
              <w:pStyle w:val="TableParagraph"/>
              <w:tabs>
                <w:tab w:val="left" w:pos="776"/>
              </w:tabs>
              <w:spacing w:before="77"/>
              <w:ind w:left="56" w:right="395"/>
              <w:rPr>
                <w:sz w:val="20"/>
              </w:rPr>
            </w:pPr>
            <w:r>
              <w:rPr>
                <w:b/>
                <w:spacing w:val="-4"/>
                <w:sz w:val="20"/>
              </w:rPr>
              <w:t>8.1</w:t>
            </w:r>
            <w:r>
              <w:rPr>
                <w:b/>
                <w:sz w:val="20"/>
              </w:rPr>
              <w:tab/>
            </w:r>
            <w:bookmarkStart w:id="16" w:name="8.1_Will_there_be_any_risk_of_major_acci"/>
            <w:bookmarkEnd w:id="16"/>
            <w:r>
              <w:rPr>
                <w:sz w:val="20"/>
              </w:rPr>
              <w:t>Will</w:t>
            </w:r>
            <w:r>
              <w:rPr>
                <w:spacing w:val="-8"/>
                <w:sz w:val="20"/>
              </w:rPr>
              <w:t xml:space="preserve"> </w:t>
            </w:r>
            <w:r>
              <w:rPr>
                <w:sz w:val="20"/>
              </w:rPr>
              <w:t>there</w:t>
            </w:r>
            <w:r>
              <w:rPr>
                <w:spacing w:val="-6"/>
                <w:sz w:val="20"/>
              </w:rPr>
              <w:t xml:space="preserve"> </w:t>
            </w:r>
            <w:r>
              <w:rPr>
                <w:sz w:val="20"/>
              </w:rPr>
              <w:t>be</w:t>
            </w:r>
            <w:r>
              <w:rPr>
                <w:spacing w:val="-6"/>
                <w:sz w:val="20"/>
              </w:rPr>
              <w:t xml:space="preserve"> </w:t>
            </w:r>
            <w:r>
              <w:rPr>
                <w:sz w:val="20"/>
              </w:rPr>
              <w:t>any</w:t>
            </w:r>
            <w:r>
              <w:rPr>
                <w:spacing w:val="-7"/>
                <w:sz w:val="20"/>
              </w:rPr>
              <w:t xml:space="preserve"> </w:t>
            </w:r>
            <w:r>
              <w:rPr>
                <w:sz w:val="20"/>
              </w:rPr>
              <w:t>risk</w:t>
            </w:r>
            <w:r>
              <w:rPr>
                <w:spacing w:val="-7"/>
                <w:sz w:val="20"/>
              </w:rPr>
              <w:t xml:space="preserve"> </w:t>
            </w:r>
            <w:r>
              <w:rPr>
                <w:sz w:val="20"/>
              </w:rPr>
              <w:t>of</w:t>
            </w:r>
            <w:r>
              <w:rPr>
                <w:spacing w:val="-7"/>
                <w:sz w:val="20"/>
              </w:rPr>
              <w:t xml:space="preserve"> </w:t>
            </w:r>
            <w:r>
              <w:rPr>
                <w:sz w:val="20"/>
              </w:rPr>
              <w:t xml:space="preserve">major accidents (including those caused by climate change, in accordance with scientific knowledge) during construction, operation or </w:t>
            </w:r>
            <w:r>
              <w:rPr>
                <w:spacing w:val="-2"/>
                <w:sz w:val="20"/>
              </w:rPr>
              <w:t>decommissioning?</w:t>
            </w:r>
          </w:p>
        </w:tc>
        <w:tc>
          <w:tcPr>
            <w:tcW w:w="718" w:type="dxa"/>
            <w:tcBorders>
              <w:left w:val="single" w:sz="24" w:space="0" w:color="001F5F"/>
            </w:tcBorders>
            <w:shd w:val="clear" w:color="auto" w:fill="EAF0DD"/>
          </w:tcPr>
          <w:p w14:paraId="04FDD337" w14:textId="772DBC71" w:rsidR="00185FF6" w:rsidRPr="00185FF6" w:rsidRDefault="00185FF6" w:rsidP="00185FF6">
            <w:pPr>
              <w:pStyle w:val="TableParagraph"/>
              <w:rPr>
                <w:rFonts w:ascii="Arial" w:hAnsi="Arial" w:cs="Arial"/>
              </w:rPr>
            </w:pPr>
            <w:r w:rsidRPr="00185FF6">
              <w:rPr>
                <w:rFonts w:ascii="Arial" w:hAnsi="Arial" w:cs="Arial"/>
              </w:rPr>
              <w:t xml:space="preserve">No </w:t>
            </w:r>
          </w:p>
        </w:tc>
        <w:tc>
          <w:tcPr>
            <w:tcW w:w="4994" w:type="dxa"/>
            <w:tcBorders>
              <w:right w:val="single" w:sz="24" w:space="0" w:color="001F5F"/>
            </w:tcBorders>
            <w:shd w:val="clear" w:color="auto" w:fill="EAF0DD"/>
          </w:tcPr>
          <w:p w14:paraId="189C87E7" w14:textId="30A33329" w:rsidR="00185FF6" w:rsidRPr="00185FF6" w:rsidRDefault="00185FF6" w:rsidP="00185FF6">
            <w:pPr>
              <w:pStyle w:val="TableParagraph"/>
              <w:rPr>
                <w:rFonts w:ascii="Arial" w:hAnsi="Arial" w:cs="Arial"/>
              </w:rPr>
            </w:pPr>
            <w:r w:rsidRPr="00185FF6">
              <w:rPr>
                <w:rFonts w:ascii="Arial" w:hAnsi="Arial" w:cs="Arial"/>
              </w:rPr>
              <w:t xml:space="preserve">The site is wholly within Flood Zone 1 and there are no known risks associated with the development of the site. </w:t>
            </w:r>
          </w:p>
        </w:tc>
        <w:tc>
          <w:tcPr>
            <w:tcW w:w="715" w:type="dxa"/>
            <w:tcBorders>
              <w:left w:val="single" w:sz="24" w:space="0" w:color="001F5F"/>
            </w:tcBorders>
            <w:shd w:val="clear" w:color="auto" w:fill="FCE9D9"/>
          </w:tcPr>
          <w:p w14:paraId="481665C0" w14:textId="77777777" w:rsidR="00185FF6" w:rsidRDefault="00185FF6" w:rsidP="00185FF6">
            <w:pPr>
              <w:pStyle w:val="TableParagraph"/>
              <w:rPr>
                <w:rFonts w:ascii="Times New Roman"/>
                <w:sz w:val="20"/>
              </w:rPr>
            </w:pPr>
          </w:p>
        </w:tc>
        <w:tc>
          <w:tcPr>
            <w:tcW w:w="4994" w:type="dxa"/>
            <w:shd w:val="clear" w:color="auto" w:fill="FCE9D9"/>
          </w:tcPr>
          <w:p w14:paraId="1E4A543A" w14:textId="77777777" w:rsidR="00185FF6" w:rsidRDefault="00185FF6" w:rsidP="00185FF6">
            <w:pPr>
              <w:pStyle w:val="TableParagraph"/>
              <w:rPr>
                <w:rFonts w:ascii="Times New Roman"/>
                <w:sz w:val="20"/>
              </w:rPr>
            </w:pPr>
          </w:p>
        </w:tc>
      </w:tr>
      <w:tr w:rsidR="00185FF6" w14:paraId="00EDE5E5" w14:textId="77777777" w:rsidTr="00185FF6">
        <w:trPr>
          <w:trHeight w:val="1131"/>
        </w:trPr>
        <w:tc>
          <w:tcPr>
            <w:tcW w:w="4277" w:type="dxa"/>
            <w:tcBorders>
              <w:right w:val="single" w:sz="24" w:space="0" w:color="001F5F"/>
            </w:tcBorders>
          </w:tcPr>
          <w:p w14:paraId="73ABEE31" w14:textId="77777777" w:rsidR="00185FF6" w:rsidRDefault="00185FF6" w:rsidP="00185FF6">
            <w:pPr>
              <w:pStyle w:val="TableParagraph"/>
              <w:tabs>
                <w:tab w:val="left" w:pos="776"/>
              </w:tabs>
              <w:spacing w:before="77"/>
              <w:ind w:left="56" w:right="168"/>
              <w:rPr>
                <w:sz w:val="20"/>
              </w:rPr>
            </w:pPr>
            <w:r>
              <w:rPr>
                <w:b/>
                <w:spacing w:val="-4"/>
                <w:sz w:val="20"/>
              </w:rPr>
              <w:t>8.2</w:t>
            </w:r>
            <w:r>
              <w:rPr>
                <w:b/>
                <w:sz w:val="20"/>
              </w:rPr>
              <w:tab/>
            </w:r>
            <w:bookmarkStart w:id="17" w:name="8.2_Will_the_project_present_a_risk_to_t"/>
            <w:bookmarkEnd w:id="17"/>
            <w:r>
              <w:rPr>
                <w:sz w:val="20"/>
              </w:rPr>
              <w:t>Will the project present</w:t>
            </w:r>
            <w:r>
              <w:rPr>
                <w:spacing w:val="-1"/>
                <w:sz w:val="20"/>
              </w:rPr>
              <w:t xml:space="preserve"> </w:t>
            </w:r>
            <w:r>
              <w:rPr>
                <w:sz w:val="20"/>
              </w:rPr>
              <w:t>a risk to the population (having regard to population density) and their human health</w:t>
            </w:r>
            <w:r>
              <w:rPr>
                <w:spacing w:val="-10"/>
                <w:sz w:val="20"/>
              </w:rPr>
              <w:t xml:space="preserve"> </w:t>
            </w:r>
            <w:r>
              <w:rPr>
                <w:sz w:val="20"/>
              </w:rPr>
              <w:t>during</w:t>
            </w:r>
            <w:r>
              <w:rPr>
                <w:spacing w:val="-9"/>
                <w:sz w:val="20"/>
              </w:rPr>
              <w:t xml:space="preserve"> </w:t>
            </w:r>
            <w:r>
              <w:rPr>
                <w:sz w:val="20"/>
              </w:rPr>
              <w:t>construction,</w:t>
            </w:r>
            <w:r>
              <w:rPr>
                <w:spacing w:val="-9"/>
                <w:sz w:val="20"/>
              </w:rPr>
              <w:t xml:space="preserve"> </w:t>
            </w:r>
            <w:r>
              <w:rPr>
                <w:sz w:val="20"/>
              </w:rPr>
              <w:t>operation</w:t>
            </w:r>
            <w:r>
              <w:rPr>
                <w:spacing w:val="-9"/>
                <w:sz w:val="20"/>
              </w:rPr>
              <w:t xml:space="preserve"> </w:t>
            </w:r>
            <w:r>
              <w:rPr>
                <w:sz w:val="20"/>
              </w:rPr>
              <w:t xml:space="preserve">or decommissioning? (for </w:t>
            </w:r>
            <w:proofErr w:type="gramStart"/>
            <w:r>
              <w:rPr>
                <w:sz w:val="20"/>
              </w:rPr>
              <w:t>example</w:t>
            </w:r>
            <w:proofErr w:type="gramEnd"/>
            <w:r>
              <w:rPr>
                <w:sz w:val="20"/>
              </w:rPr>
              <w:t xml:space="preserve"> due to water contamination or air pollution)</w:t>
            </w:r>
          </w:p>
        </w:tc>
        <w:tc>
          <w:tcPr>
            <w:tcW w:w="718" w:type="dxa"/>
            <w:tcBorders>
              <w:left w:val="single" w:sz="24" w:space="0" w:color="001F5F"/>
            </w:tcBorders>
            <w:shd w:val="clear" w:color="auto" w:fill="EAF0DD"/>
          </w:tcPr>
          <w:p w14:paraId="25DDC371" w14:textId="12573ABA" w:rsidR="00185FF6" w:rsidRPr="00185FF6" w:rsidRDefault="00185FF6" w:rsidP="00185FF6">
            <w:pPr>
              <w:pStyle w:val="TableParagraph"/>
              <w:rPr>
                <w:rFonts w:ascii="Arial" w:hAnsi="Arial" w:cs="Arial"/>
              </w:rPr>
            </w:pPr>
            <w:r w:rsidRPr="00185FF6">
              <w:rPr>
                <w:rFonts w:ascii="Arial" w:hAnsi="Arial" w:cs="Arial"/>
              </w:rPr>
              <w:t xml:space="preserve">Yes </w:t>
            </w:r>
          </w:p>
        </w:tc>
        <w:tc>
          <w:tcPr>
            <w:tcW w:w="4994" w:type="dxa"/>
            <w:tcBorders>
              <w:right w:val="single" w:sz="24" w:space="0" w:color="001F5F"/>
            </w:tcBorders>
            <w:shd w:val="clear" w:color="auto" w:fill="EAF0DD"/>
          </w:tcPr>
          <w:p w14:paraId="479F806B" w14:textId="3774A665" w:rsidR="00185FF6" w:rsidRPr="00185FF6" w:rsidRDefault="00185FF6" w:rsidP="00185FF6">
            <w:pPr>
              <w:pStyle w:val="TableParagraph"/>
              <w:rPr>
                <w:rFonts w:ascii="Arial" w:hAnsi="Arial" w:cs="Arial"/>
              </w:rPr>
            </w:pPr>
            <w:r w:rsidRPr="00185FF6">
              <w:rPr>
                <w:rFonts w:ascii="Arial" w:hAnsi="Arial" w:cs="Arial"/>
              </w:rPr>
              <w:t xml:space="preserve">During the construction phase, dust and pollutant emissions are likely to be generated by the operation of </w:t>
            </w:r>
            <w:proofErr w:type="gramStart"/>
            <w:r w:rsidRPr="00185FF6">
              <w:rPr>
                <w:rFonts w:ascii="Arial" w:hAnsi="Arial" w:cs="Arial"/>
              </w:rPr>
              <w:t>plant</w:t>
            </w:r>
            <w:proofErr w:type="gramEnd"/>
            <w:r w:rsidRPr="00185FF6">
              <w:rPr>
                <w:rFonts w:ascii="Arial" w:hAnsi="Arial" w:cs="Arial"/>
              </w:rPr>
              <w:t xml:space="preserve"> and vehicles. Other emissions to air, for example from machinery and road vehicles, as well as the </w:t>
            </w:r>
            <w:proofErr w:type="spellStart"/>
            <w:r w:rsidRPr="00185FF6">
              <w:rPr>
                <w:rFonts w:ascii="Arial" w:hAnsi="Arial" w:cs="Arial"/>
              </w:rPr>
              <w:t>mobilisation</w:t>
            </w:r>
            <w:proofErr w:type="spellEnd"/>
            <w:r w:rsidRPr="00185FF6">
              <w:rPr>
                <w:rFonts w:ascii="Arial" w:hAnsi="Arial" w:cs="Arial"/>
              </w:rPr>
              <w:t xml:space="preserve"> of pollutants to ground are also possible given the nature of the scheme. </w:t>
            </w:r>
          </w:p>
        </w:tc>
        <w:tc>
          <w:tcPr>
            <w:tcW w:w="715" w:type="dxa"/>
            <w:tcBorders>
              <w:left w:val="single" w:sz="24" w:space="0" w:color="001F5F"/>
            </w:tcBorders>
            <w:shd w:val="clear" w:color="auto" w:fill="FCE9D9"/>
          </w:tcPr>
          <w:p w14:paraId="4D0E75D1" w14:textId="7FC36ECD" w:rsidR="00185FF6" w:rsidRPr="00185FF6" w:rsidRDefault="00185FF6" w:rsidP="00185FF6">
            <w:pPr>
              <w:pStyle w:val="TableParagraph"/>
              <w:rPr>
                <w:rFonts w:ascii="Arial" w:hAnsi="Arial" w:cs="Arial"/>
              </w:rPr>
            </w:pPr>
            <w:r w:rsidRPr="00185FF6">
              <w:rPr>
                <w:rFonts w:ascii="Arial" w:hAnsi="Arial" w:cs="Arial"/>
              </w:rPr>
              <w:t xml:space="preserve">No </w:t>
            </w:r>
          </w:p>
        </w:tc>
        <w:tc>
          <w:tcPr>
            <w:tcW w:w="4994" w:type="dxa"/>
            <w:shd w:val="clear" w:color="auto" w:fill="FCE9D9"/>
          </w:tcPr>
          <w:p w14:paraId="077E9E7F" w14:textId="77777777" w:rsidR="00185FF6" w:rsidRPr="00185FF6" w:rsidRDefault="00185FF6" w:rsidP="00185FF6">
            <w:pPr>
              <w:pStyle w:val="Default"/>
              <w:rPr>
                <w:sz w:val="22"/>
                <w:szCs w:val="22"/>
              </w:rPr>
            </w:pPr>
            <w:r w:rsidRPr="00185FF6">
              <w:rPr>
                <w:sz w:val="22"/>
                <w:szCs w:val="22"/>
              </w:rPr>
              <w:t xml:space="preserve">Dust and pollutants during the construction phase would be managed in accordance with </w:t>
            </w:r>
          </w:p>
          <w:p w14:paraId="1F931088" w14:textId="77777777" w:rsidR="00185FF6" w:rsidRPr="00185FF6" w:rsidRDefault="00185FF6" w:rsidP="00185FF6">
            <w:pPr>
              <w:pStyle w:val="Default"/>
              <w:rPr>
                <w:sz w:val="22"/>
                <w:szCs w:val="22"/>
              </w:rPr>
            </w:pPr>
            <w:r w:rsidRPr="00185FF6">
              <w:rPr>
                <w:sz w:val="22"/>
                <w:szCs w:val="22"/>
              </w:rPr>
              <w:t xml:space="preserve">standard best practice measures, enforced through the Construction and Environmental Management Plan, and are not anticipated to </w:t>
            </w:r>
          </w:p>
          <w:p w14:paraId="3ECAB0D0" w14:textId="67EDF331" w:rsidR="00185FF6" w:rsidRPr="00185FF6" w:rsidRDefault="00185FF6" w:rsidP="00185FF6">
            <w:pPr>
              <w:pStyle w:val="TableParagraph"/>
              <w:rPr>
                <w:rFonts w:ascii="Arial" w:hAnsi="Arial" w:cs="Arial"/>
              </w:rPr>
            </w:pPr>
            <w:r w:rsidRPr="00185FF6">
              <w:rPr>
                <w:rFonts w:ascii="Arial" w:hAnsi="Arial" w:cs="Arial"/>
              </w:rPr>
              <w:t xml:space="preserve">generate significant adverse effects to human health. Remediation (and certification that this has </w:t>
            </w:r>
            <w:r w:rsidRPr="00185FF6">
              <w:rPr>
                <w:rFonts w:ascii="Arial" w:hAnsi="Arial" w:cs="Arial"/>
              </w:rPr>
              <w:lastRenderedPageBreak/>
              <w:t xml:space="preserve">been undertaken) for any contamination on site would be a requirement of any planning permission. </w:t>
            </w:r>
          </w:p>
        </w:tc>
      </w:tr>
    </w:tbl>
    <w:p w14:paraId="41993CDC" w14:textId="77777777" w:rsidR="00C87D1B" w:rsidRDefault="00C87D1B">
      <w:pPr>
        <w:pStyle w:val="TableParagraph"/>
        <w:rPr>
          <w:rFonts w:ascii="Times New Roman"/>
          <w:sz w:val="20"/>
        </w:rPr>
        <w:sectPr w:rsidR="00C87D1B">
          <w:type w:val="continuous"/>
          <w:pgSz w:w="16840" w:h="11910" w:orient="landscape"/>
          <w:pgMar w:top="540" w:right="425" w:bottom="520" w:left="566" w:header="0" w:footer="325" w:gutter="0"/>
          <w:cols w:space="720"/>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C87D1B" w14:paraId="1FCB3E5B" w14:textId="77777777">
        <w:trPr>
          <w:trHeight w:val="1304"/>
        </w:trPr>
        <w:tc>
          <w:tcPr>
            <w:tcW w:w="4277" w:type="dxa"/>
            <w:tcBorders>
              <w:right w:val="single" w:sz="24" w:space="0" w:color="001F5F"/>
            </w:tcBorders>
            <w:shd w:val="clear" w:color="auto" w:fill="C5D9F0"/>
          </w:tcPr>
          <w:p w14:paraId="2EC0A661" w14:textId="77777777" w:rsidR="00C87D1B" w:rsidRDefault="004402F0">
            <w:pPr>
              <w:pStyle w:val="TableParagraph"/>
              <w:spacing w:before="56"/>
              <w:ind w:left="165"/>
              <w:rPr>
                <w:b/>
              </w:rPr>
            </w:pPr>
            <w:r>
              <w:rPr>
                <w:b/>
                <w:color w:val="001F5F"/>
                <w:sz w:val="32"/>
              </w:rPr>
              <w:t>A</w:t>
            </w:r>
            <w:r>
              <w:rPr>
                <w:b/>
                <w:color w:val="001F5F"/>
                <w:spacing w:val="29"/>
                <w:w w:val="150"/>
                <w:sz w:val="32"/>
              </w:rPr>
              <w:t xml:space="preserve"> </w:t>
            </w:r>
            <w:r>
              <w:rPr>
                <w:b/>
              </w:rPr>
              <w:t>Screening</w:t>
            </w:r>
            <w:r>
              <w:rPr>
                <w:b/>
                <w:spacing w:val="-5"/>
              </w:rPr>
              <w:t xml:space="preserve"> </w:t>
            </w:r>
            <w:r>
              <w:rPr>
                <w:b/>
              </w:rPr>
              <w:t>Criteria</w:t>
            </w:r>
            <w:r>
              <w:rPr>
                <w:b/>
                <w:spacing w:val="-6"/>
              </w:rPr>
              <w:t xml:space="preserve"> </w:t>
            </w:r>
            <w:r>
              <w:rPr>
                <w:b/>
                <w:spacing w:val="-2"/>
              </w:rPr>
              <w:t>Question</w:t>
            </w:r>
          </w:p>
        </w:tc>
        <w:tc>
          <w:tcPr>
            <w:tcW w:w="5712" w:type="dxa"/>
            <w:gridSpan w:val="2"/>
            <w:tcBorders>
              <w:left w:val="single" w:sz="24" w:space="0" w:color="001F5F"/>
              <w:right w:val="single" w:sz="24" w:space="0" w:color="001F5F"/>
            </w:tcBorders>
            <w:shd w:val="clear" w:color="auto" w:fill="C2D59B"/>
          </w:tcPr>
          <w:p w14:paraId="2FBBB01B" w14:textId="77777777" w:rsidR="00C87D1B" w:rsidRDefault="004402F0">
            <w:pPr>
              <w:pStyle w:val="TableParagraph"/>
              <w:spacing w:before="56"/>
              <w:ind w:left="598" w:right="734" w:hanging="459"/>
              <w:jc w:val="both"/>
              <w:rPr>
                <w:b/>
              </w:rPr>
            </w:pPr>
            <w:r>
              <w:rPr>
                <w:b/>
                <w:color w:val="4F6128"/>
                <w:sz w:val="32"/>
              </w:rPr>
              <w:t>B</w:t>
            </w:r>
            <w:r>
              <w:rPr>
                <w:b/>
                <w:color w:val="4F6128"/>
                <w:spacing w:val="40"/>
                <w:sz w:val="32"/>
              </w:rPr>
              <w:t xml:space="preserve"> </w:t>
            </w:r>
            <w:r>
              <w:rPr>
                <w:b/>
              </w:rPr>
              <w:t>Response</w:t>
            </w:r>
            <w:r>
              <w:rPr>
                <w:b/>
                <w:spacing w:val="-2"/>
              </w:rPr>
              <w:t xml:space="preserve"> </w:t>
            </w:r>
            <w:r>
              <w:rPr>
                <w:b/>
              </w:rPr>
              <w:t>to</w:t>
            </w:r>
            <w:r>
              <w:rPr>
                <w:b/>
                <w:spacing w:val="-2"/>
              </w:rPr>
              <w:t xml:space="preserve"> </w:t>
            </w:r>
            <w:r>
              <w:rPr>
                <w:b/>
              </w:rPr>
              <w:t>the</w:t>
            </w:r>
            <w:r>
              <w:rPr>
                <w:b/>
                <w:spacing w:val="-2"/>
              </w:rPr>
              <w:t xml:space="preserve"> </w:t>
            </w:r>
            <w:r>
              <w:rPr>
                <w:b/>
              </w:rPr>
              <w:t>Screening</w:t>
            </w:r>
            <w:r>
              <w:rPr>
                <w:b/>
                <w:spacing w:val="-2"/>
              </w:rPr>
              <w:t xml:space="preserve"> </w:t>
            </w:r>
            <w:r>
              <w:rPr>
                <w:b/>
              </w:rPr>
              <w:t>Criteria Question</w:t>
            </w:r>
            <w:r>
              <w:rPr>
                <w:b/>
                <w:spacing w:val="-9"/>
              </w:rPr>
              <w:t xml:space="preserve"> </w:t>
            </w:r>
            <w:r>
              <w:rPr>
                <w:b/>
              </w:rPr>
              <w:t>in</w:t>
            </w:r>
            <w:r>
              <w:rPr>
                <w:b/>
                <w:spacing w:val="-9"/>
              </w:rPr>
              <w:t xml:space="preserve"> </w:t>
            </w:r>
            <w:r>
              <w:rPr>
                <w:b/>
              </w:rPr>
              <w:t>Column</w:t>
            </w:r>
            <w:r>
              <w:rPr>
                <w:b/>
                <w:spacing w:val="-9"/>
              </w:rPr>
              <w:t xml:space="preserve"> </w:t>
            </w:r>
            <w:r>
              <w:rPr>
                <w:b/>
              </w:rPr>
              <w:t>A</w:t>
            </w:r>
            <w:r>
              <w:rPr>
                <w:b/>
                <w:spacing w:val="-8"/>
              </w:rPr>
              <w:t xml:space="preserve"> </w:t>
            </w:r>
            <w:r>
              <w:rPr>
                <w:b/>
              </w:rPr>
              <w:t>(Yes/No</w:t>
            </w:r>
            <w:r>
              <w:rPr>
                <w:b/>
                <w:spacing w:val="-8"/>
              </w:rPr>
              <w:t xml:space="preserve"> </w:t>
            </w:r>
            <w:r>
              <w:rPr>
                <w:b/>
              </w:rPr>
              <w:t>and explanation of reasons)</w:t>
            </w:r>
          </w:p>
        </w:tc>
        <w:tc>
          <w:tcPr>
            <w:tcW w:w="5709" w:type="dxa"/>
            <w:gridSpan w:val="2"/>
            <w:tcBorders>
              <w:left w:val="single" w:sz="24" w:space="0" w:color="001F5F"/>
            </w:tcBorders>
            <w:shd w:val="clear" w:color="auto" w:fill="F9BE8F"/>
          </w:tcPr>
          <w:p w14:paraId="4E5FBF9E" w14:textId="77777777" w:rsidR="00C87D1B" w:rsidRDefault="004402F0">
            <w:pPr>
              <w:pStyle w:val="TableParagraph"/>
              <w:spacing w:before="56"/>
              <w:ind w:left="139"/>
              <w:rPr>
                <w:b/>
              </w:rPr>
            </w:pPr>
            <w:proofErr w:type="gramStart"/>
            <w:r>
              <w:rPr>
                <w:b/>
                <w:color w:val="974706"/>
                <w:sz w:val="32"/>
              </w:rPr>
              <w:t>C</w:t>
            </w:r>
            <w:r>
              <w:rPr>
                <w:b/>
                <w:color w:val="974706"/>
                <w:spacing w:val="48"/>
                <w:w w:val="150"/>
                <w:sz w:val="32"/>
              </w:rPr>
              <w:t xml:space="preserve"> </w:t>
            </w:r>
            <w:r>
              <w:rPr>
                <w:b/>
              </w:rPr>
              <w:t>Is</w:t>
            </w:r>
            <w:proofErr w:type="gramEnd"/>
            <w:r>
              <w:rPr>
                <w:b/>
                <w:spacing w:val="-3"/>
              </w:rPr>
              <w:t xml:space="preserve"> </w:t>
            </w:r>
            <w:r>
              <w:rPr>
                <w:b/>
              </w:rPr>
              <w:t>a</w:t>
            </w:r>
            <w:r>
              <w:rPr>
                <w:b/>
                <w:spacing w:val="-4"/>
              </w:rPr>
              <w:t xml:space="preserve"> </w:t>
            </w:r>
            <w:r>
              <w:rPr>
                <w:b/>
              </w:rPr>
              <w:t>Significant</w:t>
            </w:r>
            <w:r>
              <w:rPr>
                <w:b/>
                <w:spacing w:val="-5"/>
              </w:rPr>
              <w:t xml:space="preserve"> </w:t>
            </w:r>
            <w:r>
              <w:rPr>
                <w:b/>
              </w:rPr>
              <w:t>Effect</w:t>
            </w:r>
            <w:r>
              <w:rPr>
                <w:b/>
                <w:spacing w:val="-5"/>
              </w:rPr>
              <w:t xml:space="preserve"> </w:t>
            </w:r>
            <w:r>
              <w:rPr>
                <w:b/>
                <w:spacing w:val="-2"/>
              </w:rPr>
              <w:t>Likely?</w:t>
            </w:r>
          </w:p>
          <w:p w14:paraId="4A46F8FF" w14:textId="77777777" w:rsidR="00C87D1B" w:rsidRDefault="004402F0">
            <w:pPr>
              <w:pStyle w:val="TableParagraph"/>
              <w:spacing w:before="1"/>
              <w:ind w:left="597" w:right="70"/>
              <w:rPr>
                <w:b/>
              </w:rPr>
            </w:pPr>
            <w:r>
              <w:rPr>
                <w:b/>
              </w:rPr>
              <w:t>(Yes/No</w:t>
            </w:r>
            <w:r>
              <w:rPr>
                <w:b/>
                <w:spacing w:val="-8"/>
              </w:rPr>
              <w:t xml:space="preserve"> </w:t>
            </w:r>
            <w:r>
              <w:rPr>
                <w:b/>
              </w:rPr>
              <w:t>and</w:t>
            </w:r>
            <w:r>
              <w:rPr>
                <w:b/>
                <w:spacing w:val="-8"/>
              </w:rPr>
              <w:t xml:space="preserve"> </w:t>
            </w:r>
            <w:r>
              <w:rPr>
                <w:b/>
              </w:rPr>
              <w:t>explanation</w:t>
            </w:r>
            <w:r>
              <w:rPr>
                <w:b/>
                <w:spacing w:val="-9"/>
              </w:rPr>
              <w:t xml:space="preserve"> </w:t>
            </w:r>
            <w:r>
              <w:rPr>
                <w:b/>
              </w:rPr>
              <w:t>of</w:t>
            </w:r>
            <w:r>
              <w:rPr>
                <w:b/>
                <w:spacing w:val="-8"/>
              </w:rPr>
              <w:t xml:space="preserve"> </w:t>
            </w:r>
            <w:r>
              <w:rPr>
                <w:b/>
              </w:rPr>
              <w:t>reasons</w:t>
            </w:r>
            <w:r>
              <w:rPr>
                <w:b/>
                <w:spacing w:val="-8"/>
              </w:rPr>
              <w:t xml:space="preserve"> </w:t>
            </w:r>
            <w:r>
              <w:rPr>
                <w:b/>
              </w:rPr>
              <w:t>(</w:t>
            </w:r>
            <w:proofErr w:type="spellStart"/>
            <w:r>
              <w:rPr>
                <w:b/>
              </w:rPr>
              <w:t>nb</w:t>
            </w:r>
            <w:proofErr w:type="spellEnd"/>
            <w:r>
              <w:rPr>
                <w:b/>
              </w:rPr>
              <w:t xml:space="preserve"> if the answer in Column B is ‘No’, Column C is not applicable))</w:t>
            </w:r>
          </w:p>
        </w:tc>
      </w:tr>
      <w:tr w:rsidR="00C87D1B" w14:paraId="26902EBD" w14:textId="77777777">
        <w:trPr>
          <w:trHeight w:val="477"/>
        </w:trPr>
        <w:tc>
          <w:tcPr>
            <w:tcW w:w="15698" w:type="dxa"/>
            <w:gridSpan w:val="5"/>
            <w:shd w:val="clear" w:color="auto" w:fill="001F5F"/>
          </w:tcPr>
          <w:p w14:paraId="5323FC3A" w14:textId="77777777" w:rsidR="00C87D1B" w:rsidRDefault="004402F0">
            <w:pPr>
              <w:pStyle w:val="TableParagraph"/>
              <w:tabs>
                <w:tab w:val="left" w:pos="623"/>
              </w:tabs>
              <w:spacing w:before="118"/>
              <w:ind w:left="56"/>
              <w:rPr>
                <w:b/>
                <w:sz w:val="20"/>
              </w:rPr>
            </w:pPr>
            <w:r>
              <w:rPr>
                <w:b/>
                <w:color w:val="FFFFFF"/>
                <w:spacing w:val="-5"/>
                <w:sz w:val="20"/>
              </w:rPr>
              <w:t>9.</w:t>
            </w:r>
            <w:r>
              <w:rPr>
                <w:b/>
                <w:color w:val="FFFFFF"/>
                <w:sz w:val="20"/>
              </w:rPr>
              <w:tab/>
            </w:r>
            <w:bookmarkStart w:id="18" w:name="9._WATER_RESOURCES"/>
            <w:bookmarkEnd w:id="18"/>
            <w:r>
              <w:rPr>
                <w:b/>
                <w:color w:val="FFFFFF"/>
                <w:sz w:val="20"/>
              </w:rPr>
              <w:t>WATER</w:t>
            </w:r>
            <w:r>
              <w:rPr>
                <w:b/>
                <w:color w:val="FFFFFF"/>
                <w:spacing w:val="-3"/>
                <w:sz w:val="20"/>
              </w:rPr>
              <w:t xml:space="preserve"> </w:t>
            </w:r>
            <w:r>
              <w:rPr>
                <w:b/>
                <w:color w:val="FFFFFF"/>
                <w:spacing w:val="-2"/>
                <w:sz w:val="20"/>
              </w:rPr>
              <w:t>RESOURCES</w:t>
            </w:r>
          </w:p>
        </w:tc>
      </w:tr>
      <w:tr w:rsidR="00185FF6" w14:paraId="7956461D" w14:textId="77777777">
        <w:trPr>
          <w:trHeight w:val="1856"/>
        </w:trPr>
        <w:tc>
          <w:tcPr>
            <w:tcW w:w="4277" w:type="dxa"/>
            <w:tcBorders>
              <w:right w:val="single" w:sz="24" w:space="0" w:color="001F5F"/>
            </w:tcBorders>
          </w:tcPr>
          <w:p w14:paraId="045DD132" w14:textId="77777777" w:rsidR="00185FF6" w:rsidRDefault="00185FF6" w:rsidP="00185FF6">
            <w:pPr>
              <w:pStyle w:val="TableParagraph"/>
              <w:tabs>
                <w:tab w:val="left" w:pos="776"/>
              </w:tabs>
              <w:spacing w:before="77"/>
              <w:ind w:left="56" w:right="107"/>
              <w:rPr>
                <w:sz w:val="20"/>
              </w:rPr>
            </w:pPr>
            <w:r>
              <w:rPr>
                <w:b/>
                <w:spacing w:val="-4"/>
                <w:sz w:val="20"/>
              </w:rPr>
              <w:t>9.1</w:t>
            </w:r>
            <w:r>
              <w:rPr>
                <w:b/>
                <w:sz w:val="20"/>
              </w:rPr>
              <w:tab/>
            </w:r>
            <w:bookmarkStart w:id="19" w:name="9.1_Are_there_any_water_resources_includ"/>
            <w:bookmarkEnd w:id="19"/>
            <w:r>
              <w:rPr>
                <w:sz w:val="20"/>
              </w:rPr>
              <w:t>Are there any water resources including surface waters, e.g. rivers, lakes/</w:t>
            </w:r>
            <w:proofErr w:type="gramStart"/>
            <w:r>
              <w:rPr>
                <w:sz w:val="20"/>
              </w:rPr>
              <w:t>ponds</w:t>
            </w:r>
            <w:proofErr w:type="gramEnd"/>
            <w:r>
              <w:rPr>
                <w:sz w:val="20"/>
              </w:rPr>
              <w:t>, coastal or underground waters on or around the location which could be affected by the project, particularly</w:t>
            </w:r>
            <w:r>
              <w:rPr>
                <w:spacing w:val="-7"/>
                <w:sz w:val="20"/>
              </w:rPr>
              <w:t xml:space="preserve"> </w:t>
            </w:r>
            <w:r>
              <w:rPr>
                <w:sz w:val="20"/>
              </w:rPr>
              <w:t>in</w:t>
            </w:r>
            <w:r>
              <w:rPr>
                <w:spacing w:val="-7"/>
                <w:sz w:val="20"/>
              </w:rPr>
              <w:t xml:space="preserve"> </w:t>
            </w:r>
            <w:r>
              <w:rPr>
                <w:sz w:val="20"/>
              </w:rPr>
              <w:t>terms</w:t>
            </w:r>
            <w:r>
              <w:rPr>
                <w:spacing w:val="-7"/>
                <w:sz w:val="20"/>
              </w:rPr>
              <w:t xml:space="preserve"> </w:t>
            </w:r>
            <w:r>
              <w:rPr>
                <w:sz w:val="20"/>
              </w:rPr>
              <w:t>of</w:t>
            </w:r>
            <w:r>
              <w:rPr>
                <w:spacing w:val="-7"/>
                <w:sz w:val="20"/>
              </w:rPr>
              <w:t xml:space="preserve"> </w:t>
            </w:r>
            <w:r>
              <w:rPr>
                <w:sz w:val="20"/>
              </w:rPr>
              <w:t>their</w:t>
            </w:r>
            <w:r>
              <w:rPr>
                <w:spacing w:val="-8"/>
                <w:sz w:val="20"/>
              </w:rPr>
              <w:t xml:space="preserve"> </w:t>
            </w:r>
            <w:r>
              <w:rPr>
                <w:sz w:val="20"/>
              </w:rPr>
              <w:t>volume</w:t>
            </w:r>
            <w:r>
              <w:rPr>
                <w:spacing w:val="-5"/>
                <w:sz w:val="20"/>
              </w:rPr>
              <w:t xml:space="preserve"> </w:t>
            </w:r>
            <w:r>
              <w:rPr>
                <w:sz w:val="20"/>
              </w:rPr>
              <w:t>and flood risk?</w:t>
            </w:r>
          </w:p>
        </w:tc>
        <w:tc>
          <w:tcPr>
            <w:tcW w:w="718" w:type="dxa"/>
            <w:tcBorders>
              <w:left w:val="single" w:sz="24" w:space="0" w:color="001F5F"/>
            </w:tcBorders>
            <w:shd w:val="clear" w:color="auto" w:fill="EAF0DD"/>
          </w:tcPr>
          <w:p w14:paraId="1E2F180C" w14:textId="71744C7C" w:rsidR="00185FF6" w:rsidRPr="00185FF6" w:rsidRDefault="00185FF6" w:rsidP="00185FF6">
            <w:pPr>
              <w:pStyle w:val="TableParagraph"/>
              <w:rPr>
                <w:rFonts w:ascii="Arial" w:hAnsi="Arial" w:cs="Arial"/>
              </w:rPr>
            </w:pPr>
            <w:r w:rsidRPr="00185FF6">
              <w:rPr>
                <w:rFonts w:ascii="Arial" w:hAnsi="Arial" w:cs="Arial"/>
              </w:rPr>
              <w:t xml:space="preserve">Yes </w:t>
            </w:r>
          </w:p>
        </w:tc>
        <w:tc>
          <w:tcPr>
            <w:tcW w:w="4994" w:type="dxa"/>
            <w:tcBorders>
              <w:right w:val="single" w:sz="24" w:space="0" w:color="001F5F"/>
            </w:tcBorders>
            <w:shd w:val="clear" w:color="auto" w:fill="EAF0DD"/>
          </w:tcPr>
          <w:p w14:paraId="0FBA56A2" w14:textId="7928F248" w:rsidR="00185FF6" w:rsidRPr="00185FF6" w:rsidRDefault="00185FF6" w:rsidP="00185FF6">
            <w:pPr>
              <w:pStyle w:val="TableParagraph"/>
              <w:rPr>
                <w:rFonts w:ascii="Arial" w:hAnsi="Arial" w:cs="Arial"/>
              </w:rPr>
            </w:pPr>
            <w:r w:rsidRPr="00185FF6">
              <w:rPr>
                <w:rFonts w:ascii="Arial" w:hAnsi="Arial" w:cs="Arial"/>
              </w:rPr>
              <w:t xml:space="preserve">The site is located away from main rivers and significant water resources. The site is wholly within Flood Zone </w:t>
            </w:r>
            <w:proofErr w:type="gramStart"/>
            <w:r w:rsidRPr="00185FF6">
              <w:rPr>
                <w:rFonts w:ascii="Arial" w:hAnsi="Arial" w:cs="Arial"/>
              </w:rPr>
              <w:t>1</w:t>
            </w:r>
            <w:proofErr w:type="gramEnd"/>
            <w:r w:rsidRPr="00185FF6">
              <w:rPr>
                <w:rFonts w:ascii="Arial" w:hAnsi="Arial" w:cs="Arial"/>
              </w:rPr>
              <w:t xml:space="preserve"> so it is at low risk of flooding from rivers</w:t>
            </w:r>
            <w:r w:rsidR="00E66224">
              <w:rPr>
                <w:rFonts w:ascii="Arial" w:hAnsi="Arial" w:cs="Arial"/>
              </w:rPr>
              <w:t xml:space="preserve">. </w:t>
            </w:r>
          </w:p>
        </w:tc>
        <w:tc>
          <w:tcPr>
            <w:tcW w:w="715" w:type="dxa"/>
            <w:tcBorders>
              <w:left w:val="single" w:sz="24" w:space="0" w:color="001F5F"/>
            </w:tcBorders>
            <w:shd w:val="clear" w:color="auto" w:fill="FCE9D9"/>
          </w:tcPr>
          <w:p w14:paraId="7A9A4942" w14:textId="1B96A5DC" w:rsidR="00185FF6" w:rsidRPr="00185FF6" w:rsidRDefault="00185FF6" w:rsidP="00185FF6">
            <w:pPr>
              <w:pStyle w:val="TableParagraph"/>
              <w:rPr>
                <w:rFonts w:ascii="Arial" w:hAnsi="Arial" w:cs="Arial"/>
              </w:rPr>
            </w:pPr>
            <w:r w:rsidRPr="00185FF6">
              <w:rPr>
                <w:rFonts w:ascii="Arial" w:hAnsi="Arial" w:cs="Arial"/>
              </w:rPr>
              <w:t xml:space="preserve">No </w:t>
            </w:r>
          </w:p>
        </w:tc>
        <w:tc>
          <w:tcPr>
            <w:tcW w:w="4994" w:type="dxa"/>
            <w:shd w:val="clear" w:color="auto" w:fill="FCE9D9"/>
          </w:tcPr>
          <w:p w14:paraId="0BF962F7" w14:textId="64390904" w:rsidR="00185FF6" w:rsidRPr="00185FF6" w:rsidRDefault="00185FF6" w:rsidP="00185FF6">
            <w:pPr>
              <w:pStyle w:val="Default"/>
              <w:rPr>
                <w:sz w:val="22"/>
                <w:szCs w:val="22"/>
              </w:rPr>
            </w:pPr>
            <w:r w:rsidRPr="00185FF6">
              <w:rPr>
                <w:sz w:val="22"/>
                <w:szCs w:val="22"/>
              </w:rPr>
              <w:t xml:space="preserve">A Flood Risk Assessment/Drainage Strategy will be required in support of any planning application. Surface water run-off and foul water drainage will be managed on site during the construction and operational phases. A scheme incorporating sustainable drainage measures will be required for the development. </w:t>
            </w:r>
          </w:p>
        </w:tc>
      </w:tr>
      <w:tr w:rsidR="00C87D1B" w14:paraId="336438D2" w14:textId="77777777">
        <w:trPr>
          <w:trHeight w:val="477"/>
        </w:trPr>
        <w:tc>
          <w:tcPr>
            <w:tcW w:w="15698" w:type="dxa"/>
            <w:gridSpan w:val="5"/>
            <w:shd w:val="clear" w:color="auto" w:fill="001F5F"/>
          </w:tcPr>
          <w:p w14:paraId="7DCCC310" w14:textId="77777777" w:rsidR="00C87D1B" w:rsidRDefault="004402F0">
            <w:pPr>
              <w:pStyle w:val="TableParagraph"/>
              <w:tabs>
                <w:tab w:val="left" w:pos="623"/>
              </w:tabs>
              <w:spacing w:before="118"/>
              <w:ind w:left="56"/>
              <w:rPr>
                <w:b/>
                <w:sz w:val="20"/>
              </w:rPr>
            </w:pPr>
            <w:r>
              <w:rPr>
                <w:b/>
                <w:color w:val="FFFFFF"/>
                <w:spacing w:val="-5"/>
                <w:sz w:val="20"/>
              </w:rPr>
              <w:t>10.</w:t>
            </w:r>
            <w:r>
              <w:rPr>
                <w:b/>
                <w:color w:val="FFFFFF"/>
                <w:sz w:val="20"/>
              </w:rPr>
              <w:tab/>
            </w:r>
            <w:bookmarkStart w:id="20" w:name="10._BIODIVERSITY_(SPECIES_AND_HABITATS)"/>
            <w:bookmarkEnd w:id="20"/>
            <w:r>
              <w:rPr>
                <w:b/>
                <w:color w:val="FFFFFF"/>
                <w:sz w:val="20"/>
              </w:rPr>
              <w:t>BIODIVERSITY</w:t>
            </w:r>
            <w:r>
              <w:rPr>
                <w:b/>
                <w:color w:val="FFFFFF"/>
                <w:spacing w:val="-7"/>
                <w:sz w:val="20"/>
              </w:rPr>
              <w:t xml:space="preserve"> </w:t>
            </w:r>
            <w:r>
              <w:rPr>
                <w:b/>
                <w:color w:val="FFFFFF"/>
                <w:sz w:val="20"/>
              </w:rPr>
              <w:t>(SPECIES</w:t>
            </w:r>
            <w:r>
              <w:rPr>
                <w:b/>
                <w:color w:val="FFFFFF"/>
                <w:spacing w:val="-6"/>
                <w:sz w:val="20"/>
              </w:rPr>
              <w:t xml:space="preserve"> </w:t>
            </w:r>
            <w:r>
              <w:rPr>
                <w:b/>
                <w:color w:val="FFFFFF"/>
                <w:sz w:val="20"/>
              </w:rPr>
              <w:t>AND</w:t>
            </w:r>
            <w:r>
              <w:rPr>
                <w:b/>
                <w:color w:val="FFFFFF"/>
                <w:spacing w:val="-5"/>
                <w:sz w:val="20"/>
              </w:rPr>
              <w:t xml:space="preserve"> </w:t>
            </w:r>
            <w:r>
              <w:rPr>
                <w:b/>
                <w:color w:val="FFFFFF"/>
                <w:spacing w:val="-2"/>
                <w:sz w:val="20"/>
              </w:rPr>
              <w:t>HABITATS)</w:t>
            </w:r>
          </w:p>
        </w:tc>
      </w:tr>
      <w:tr w:rsidR="00CD1520" w14:paraId="35A73711" w14:textId="77777777">
        <w:trPr>
          <w:trHeight w:val="4285"/>
        </w:trPr>
        <w:tc>
          <w:tcPr>
            <w:tcW w:w="4277" w:type="dxa"/>
            <w:tcBorders>
              <w:right w:val="single" w:sz="24" w:space="0" w:color="001F5F"/>
            </w:tcBorders>
          </w:tcPr>
          <w:p w14:paraId="26E49B72" w14:textId="77777777" w:rsidR="00CD1520" w:rsidRDefault="00CD1520" w:rsidP="00CD1520">
            <w:pPr>
              <w:pStyle w:val="TableParagraph"/>
              <w:tabs>
                <w:tab w:val="left" w:pos="776"/>
              </w:tabs>
              <w:spacing w:before="77"/>
              <w:ind w:left="56" w:right="175"/>
              <w:rPr>
                <w:sz w:val="20"/>
              </w:rPr>
            </w:pPr>
            <w:r>
              <w:rPr>
                <w:b/>
                <w:spacing w:val="-4"/>
                <w:sz w:val="20"/>
              </w:rPr>
              <w:t>10.1</w:t>
            </w:r>
            <w:r>
              <w:rPr>
                <w:b/>
                <w:sz w:val="20"/>
              </w:rPr>
              <w:tab/>
            </w:r>
            <w:bookmarkStart w:id="21" w:name="10.1_Are_there_any_protected_areas_which"/>
            <w:bookmarkEnd w:id="21"/>
            <w:r>
              <w:rPr>
                <w:sz w:val="20"/>
              </w:rPr>
              <w:t>Are there any protected areas which are designated or classified for their terrestrial, avian and marine ecological</w:t>
            </w:r>
            <w:r>
              <w:rPr>
                <w:spacing w:val="-9"/>
                <w:sz w:val="20"/>
              </w:rPr>
              <w:t xml:space="preserve"> </w:t>
            </w:r>
            <w:r>
              <w:rPr>
                <w:sz w:val="20"/>
              </w:rPr>
              <w:t>value,</w:t>
            </w:r>
            <w:r>
              <w:rPr>
                <w:spacing w:val="-9"/>
                <w:sz w:val="20"/>
              </w:rPr>
              <w:t xml:space="preserve"> </w:t>
            </w:r>
            <w:r>
              <w:rPr>
                <w:sz w:val="20"/>
              </w:rPr>
              <w:t>or</w:t>
            </w:r>
            <w:r>
              <w:rPr>
                <w:spacing w:val="-9"/>
                <w:sz w:val="20"/>
              </w:rPr>
              <w:t xml:space="preserve"> </w:t>
            </w:r>
            <w:r>
              <w:rPr>
                <w:sz w:val="20"/>
              </w:rPr>
              <w:t>any</w:t>
            </w:r>
            <w:r>
              <w:rPr>
                <w:spacing w:val="-10"/>
                <w:sz w:val="20"/>
              </w:rPr>
              <w:t xml:space="preserve"> </w:t>
            </w:r>
            <w:r>
              <w:rPr>
                <w:sz w:val="20"/>
              </w:rPr>
              <w:t>non-designated</w:t>
            </w:r>
          </w:p>
          <w:p w14:paraId="2B2C1F02" w14:textId="77777777" w:rsidR="00CD1520" w:rsidRDefault="00CD1520" w:rsidP="00CD1520">
            <w:pPr>
              <w:pStyle w:val="TableParagraph"/>
              <w:ind w:left="55" w:right="78"/>
              <w:rPr>
                <w:sz w:val="20"/>
              </w:rPr>
            </w:pPr>
            <w:r>
              <w:rPr>
                <w:sz w:val="20"/>
              </w:rPr>
              <w:t>/ non-classified areas which are important or sensitive for reasons of their terrestrial, avian and marine ecological value, located on or around the</w:t>
            </w:r>
            <w:r>
              <w:rPr>
                <w:spacing w:val="-5"/>
                <w:sz w:val="20"/>
              </w:rPr>
              <w:t xml:space="preserve"> </w:t>
            </w:r>
            <w:r>
              <w:rPr>
                <w:sz w:val="20"/>
              </w:rPr>
              <w:t>location</w:t>
            </w:r>
            <w:r>
              <w:rPr>
                <w:spacing w:val="-6"/>
                <w:sz w:val="20"/>
              </w:rPr>
              <w:t xml:space="preserve"> </w:t>
            </w:r>
            <w:r>
              <w:rPr>
                <w:sz w:val="20"/>
              </w:rPr>
              <w:t>and</w:t>
            </w:r>
            <w:r>
              <w:rPr>
                <w:spacing w:val="-6"/>
                <w:sz w:val="20"/>
              </w:rPr>
              <w:t xml:space="preserve"> </w:t>
            </w:r>
            <w:r>
              <w:rPr>
                <w:sz w:val="20"/>
              </w:rPr>
              <w:t>which</w:t>
            </w:r>
            <w:r>
              <w:rPr>
                <w:spacing w:val="-6"/>
                <w:sz w:val="20"/>
              </w:rPr>
              <w:t xml:space="preserve"> </w:t>
            </w:r>
            <w:r>
              <w:rPr>
                <w:sz w:val="20"/>
              </w:rPr>
              <w:t>could</w:t>
            </w:r>
            <w:r>
              <w:rPr>
                <w:spacing w:val="-6"/>
                <w:sz w:val="20"/>
              </w:rPr>
              <w:t xml:space="preserve"> </w:t>
            </w:r>
            <w:r>
              <w:rPr>
                <w:sz w:val="20"/>
              </w:rPr>
              <w:t>be</w:t>
            </w:r>
            <w:r>
              <w:rPr>
                <w:spacing w:val="-6"/>
                <w:sz w:val="20"/>
              </w:rPr>
              <w:t xml:space="preserve"> </w:t>
            </w:r>
            <w:r>
              <w:rPr>
                <w:sz w:val="20"/>
              </w:rPr>
              <w:t>affected by the project?</w:t>
            </w:r>
            <w:r>
              <w:rPr>
                <w:spacing w:val="40"/>
                <w:sz w:val="20"/>
              </w:rPr>
              <w:t xml:space="preserve"> </w:t>
            </w:r>
            <w:r>
              <w:rPr>
                <w:sz w:val="20"/>
              </w:rPr>
              <w:t>(e.g. wetlands, watercourses</w:t>
            </w:r>
            <w:r>
              <w:rPr>
                <w:spacing w:val="-8"/>
                <w:sz w:val="20"/>
              </w:rPr>
              <w:t xml:space="preserve"> </w:t>
            </w:r>
            <w:r>
              <w:rPr>
                <w:sz w:val="20"/>
              </w:rPr>
              <w:t>or</w:t>
            </w:r>
            <w:r>
              <w:rPr>
                <w:spacing w:val="-8"/>
                <w:sz w:val="20"/>
              </w:rPr>
              <w:t xml:space="preserve"> </w:t>
            </w:r>
            <w:r>
              <w:rPr>
                <w:sz w:val="20"/>
              </w:rPr>
              <w:t>other</w:t>
            </w:r>
            <w:r>
              <w:rPr>
                <w:spacing w:val="-10"/>
                <w:sz w:val="20"/>
              </w:rPr>
              <w:t xml:space="preserve"> </w:t>
            </w:r>
            <w:proofErr w:type="gramStart"/>
            <w:r>
              <w:rPr>
                <w:sz w:val="20"/>
              </w:rPr>
              <w:t>water-bodies</w:t>
            </w:r>
            <w:proofErr w:type="gramEnd"/>
            <w:r>
              <w:rPr>
                <w:sz w:val="20"/>
              </w:rPr>
              <w:t>,</w:t>
            </w:r>
            <w:r>
              <w:rPr>
                <w:spacing w:val="-9"/>
                <w:sz w:val="20"/>
              </w:rPr>
              <w:t xml:space="preserve"> </w:t>
            </w:r>
            <w:r>
              <w:rPr>
                <w:sz w:val="20"/>
              </w:rPr>
              <w:t xml:space="preserve">the coastal zone, mountains, forests or woodlands, undesignated nature reserves or parks. (Where designated indicate level of designation (international, national, regional or </w:t>
            </w:r>
            <w:proofErr w:type="gramStart"/>
            <w:r>
              <w:rPr>
                <w:spacing w:val="-2"/>
                <w:sz w:val="20"/>
              </w:rPr>
              <w:t>local))</w:t>
            </w:r>
            <w:proofErr w:type="gramEnd"/>
            <w:r>
              <w:rPr>
                <w:spacing w:val="-2"/>
                <w:sz w:val="20"/>
              </w:rPr>
              <w:t>).</w:t>
            </w:r>
          </w:p>
        </w:tc>
        <w:tc>
          <w:tcPr>
            <w:tcW w:w="718" w:type="dxa"/>
            <w:tcBorders>
              <w:left w:val="single" w:sz="24" w:space="0" w:color="001F5F"/>
            </w:tcBorders>
            <w:shd w:val="clear" w:color="auto" w:fill="EAF0DD"/>
          </w:tcPr>
          <w:p w14:paraId="56AE6B37" w14:textId="24648E85" w:rsidR="00CD1520" w:rsidRPr="00E729FB" w:rsidRDefault="00CD1520" w:rsidP="00CD1520">
            <w:pPr>
              <w:pStyle w:val="TableParagraph"/>
              <w:rPr>
                <w:rFonts w:ascii="Arial" w:hAnsi="Arial" w:cs="Arial"/>
              </w:rPr>
            </w:pPr>
            <w:r w:rsidRPr="00E729FB">
              <w:rPr>
                <w:rFonts w:ascii="Arial" w:hAnsi="Arial" w:cs="Arial"/>
              </w:rPr>
              <w:t xml:space="preserve"> Yes </w:t>
            </w:r>
          </w:p>
        </w:tc>
        <w:tc>
          <w:tcPr>
            <w:tcW w:w="4994" w:type="dxa"/>
            <w:tcBorders>
              <w:right w:val="single" w:sz="24" w:space="0" w:color="001F5F"/>
            </w:tcBorders>
            <w:shd w:val="clear" w:color="auto" w:fill="EAF0DD"/>
          </w:tcPr>
          <w:p w14:paraId="2FC3A476" w14:textId="63D5BDF2" w:rsidR="00CD1520" w:rsidRPr="00CD1520" w:rsidRDefault="00CD1520" w:rsidP="00CD1520">
            <w:pPr>
              <w:pStyle w:val="TableParagraph"/>
              <w:rPr>
                <w:rFonts w:ascii="Arial" w:hAnsi="Arial" w:cs="Arial"/>
              </w:rPr>
            </w:pPr>
            <w:r w:rsidRPr="00CD1520">
              <w:rPr>
                <w:rFonts w:ascii="Arial" w:hAnsi="Arial" w:cs="Arial"/>
              </w:rPr>
              <w:t xml:space="preserve">There is a </w:t>
            </w:r>
            <w:r w:rsidR="00E7563E">
              <w:rPr>
                <w:rFonts w:ascii="Arial" w:hAnsi="Arial" w:cs="Arial"/>
              </w:rPr>
              <w:t xml:space="preserve">Local Wildlife Site immediately adjoining the northern boundary of the site (White Lady Springs) and the site is a </w:t>
            </w:r>
            <w:r w:rsidRPr="00CD1520">
              <w:rPr>
                <w:rFonts w:ascii="Arial" w:hAnsi="Arial" w:cs="Arial"/>
              </w:rPr>
              <w:t>candidate Local Wildlife Site (</w:t>
            </w:r>
            <w:r w:rsidR="00E7563E">
              <w:rPr>
                <w:rFonts w:ascii="Arial" w:hAnsi="Arial" w:cs="Arial"/>
              </w:rPr>
              <w:t>High Cross Bank Field</w:t>
            </w:r>
            <w:r w:rsidRPr="00CD1520">
              <w:rPr>
                <w:rFonts w:ascii="Arial" w:hAnsi="Arial" w:cs="Arial"/>
              </w:rPr>
              <w:t xml:space="preserve">). There is no other known nearby protected sites. </w:t>
            </w:r>
          </w:p>
          <w:p w14:paraId="7C53EE80" w14:textId="62658904" w:rsidR="00CD1520" w:rsidRPr="00CD1520" w:rsidRDefault="00CD1520" w:rsidP="00CD1520">
            <w:pPr>
              <w:pStyle w:val="TableParagraph"/>
              <w:rPr>
                <w:rFonts w:ascii="Arial" w:hAnsi="Arial" w:cs="Arial"/>
              </w:rPr>
            </w:pPr>
          </w:p>
        </w:tc>
        <w:tc>
          <w:tcPr>
            <w:tcW w:w="715" w:type="dxa"/>
            <w:tcBorders>
              <w:left w:val="single" w:sz="24" w:space="0" w:color="001F5F"/>
            </w:tcBorders>
            <w:shd w:val="clear" w:color="auto" w:fill="FCE9D9"/>
          </w:tcPr>
          <w:p w14:paraId="3AF19651" w14:textId="74781F4D" w:rsidR="00CD1520" w:rsidRPr="00CD1520" w:rsidRDefault="00CD1520" w:rsidP="00CD1520">
            <w:pPr>
              <w:pStyle w:val="TableParagraph"/>
              <w:rPr>
                <w:rFonts w:ascii="Arial" w:hAnsi="Arial" w:cs="Arial"/>
              </w:rPr>
            </w:pPr>
            <w:r w:rsidRPr="00CD1520">
              <w:rPr>
                <w:rFonts w:ascii="Arial" w:hAnsi="Arial" w:cs="Arial"/>
              </w:rPr>
              <w:t xml:space="preserve">No </w:t>
            </w:r>
          </w:p>
        </w:tc>
        <w:tc>
          <w:tcPr>
            <w:tcW w:w="4994" w:type="dxa"/>
            <w:shd w:val="clear" w:color="auto" w:fill="FCE9D9"/>
          </w:tcPr>
          <w:p w14:paraId="18E5946F" w14:textId="1A2B1D4B" w:rsidR="00CD1520" w:rsidRPr="00CD1520" w:rsidRDefault="00CD1520" w:rsidP="00CD1520">
            <w:pPr>
              <w:pStyle w:val="TableParagraph"/>
              <w:rPr>
                <w:rFonts w:ascii="Arial" w:hAnsi="Arial" w:cs="Arial"/>
              </w:rPr>
            </w:pPr>
            <w:r w:rsidRPr="00CD1520">
              <w:rPr>
                <w:rFonts w:ascii="Arial" w:hAnsi="Arial" w:cs="Arial"/>
              </w:rPr>
              <w:t xml:space="preserve">The site is agricultural land with </w:t>
            </w:r>
            <w:proofErr w:type="gramStart"/>
            <w:r w:rsidRPr="00CD1520">
              <w:rPr>
                <w:rFonts w:ascii="Arial" w:hAnsi="Arial" w:cs="Arial"/>
              </w:rPr>
              <w:t>the trees</w:t>
            </w:r>
            <w:proofErr w:type="gramEnd"/>
            <w:r w:rsidRPr="00CD1520">
              <w:rPr>
                <w:rFonts w:ascii="Arial" w:hAnsi="Arial" w:cs="Arial"/>
              </w:rPr>
              <w:t xml:space="preserve"> on the site perimeter. A Preliminary Ecological Assessment and other appropriate or identified species and habitat surveys would be required as part of the planning application. Mitigation and enhancement measures (including Biodiversity Net Gain) would be subject to control using planning conditions/obligations. </w:t>
            </w:r>
          </w:p>
          <w:p w14:paraId="612077F7" w14:textId="54BDB514" w:rsidR="00CD1520" w:rsidRPr="00CD1520" w:rsidRDefault="00CD1520" w:rsidP="00CD1520">
            <w:pPr>
              <w:pStyle w:val="TableParagraph"/>
              <w:rPr>
                <w:rFonts w:ascii="Arial" w:hAnsi="Arial" w:cs="Arial"/>
              </w:rPr>
            </w:pPr>
          </w:p>
        </w:tc>
      </w:tr>
      <w:tr w:rsidR="00CD1520" w14:paraId="52262B16" w14:textId="77777777">
        <w:trPr>
          <w:trHeight w:val="1612"/>
        </w:trPr>
        <w:tc>
          <w:tcPr>
            <w:tcW w:w="4277" w:type="dxa"/>
            <w:tcBorders>
              <w:right w:val="single" w:sz="24" w:space="0" w:color="001F5F"/>
            </w:tcBorders>
          </w:tcPr>
          <w:p w14:paraId="6AF85613" w14:textId="77777777" w:rsidR="00CD1520" w:rsidRDefault="00CD1520" w:rsidP="00CD1520">
            <w:pPr>
              <w:pStyle w:val="TableParagraph"/>
              <w:tabs>
                <w:tab w:val="left" w:pos="776"/>
              </w:tabs>
              <w:spacing w:before="77"/>
              <w:ind w:left="56" w:right="28"/>
              <w:rPr>
                <w:sz w:val="20"/>
              </w:rPr>
            </w:pPr>
            <w:r>
              <w:rPr>
                <w:b/>
                <w:spacing w:val="-4"/>
                <w:sz w:val="20"/>
              </w:rPr>
              <w:lastRenderedPageBreak/>
              <w:t>10.2</w:t>
            </w:r>
            <w:r>
              <w:rPr>
                <w:b/>
                <w:sz w:val="20"/>
              </w:rPr>
              <w:tab/>
            </w:r>
            <w:bookmarkStart w:id="22" w:name="10.2_Could_any_protected,_important_or_s"/>
            <w:bookmarkEnd w:id="22"/>
            <w:r>
              <w:rPr>
                <w:sz w:val="20"/>
              </w:rPr>
              <w:t>Could</w:t>
            </w:r>
            <w:r>
              <w:rPr>
                <w:spacing w:val="-10"/>
                <w:sz w:val="20"/>
              </w:rPr>
              <w:t xml:space="preserve"> </w:t>
            </w:r>
            <w:r>
              <w:rPr>
                <w:sz w:val="20"/>
              </w:rPr>
              <w:t>any</w:t>
            </w:r>
            <w:r>
              <w:rPr>
                <w:spacing w:val="-9"/>
                <w:sz w:val="20"/>
              </w:rPr>
              <w:t xml:space="preserve"> </w:t>
            </w:r>
            <w:r>
              <w:rPr>
                <w:sz w:val="20"/>
              </w:rPr>
              <w:t>protected,</w:t>
            </w:r>
            <w:r>
              <w:rPr>
                <w:spacing w:val="-9"/>
                <w:sz w:val="20"/>
              </w:rPr>
              <w:t xml:space="preserve"> </w:t>
            </w:r>
            <w:r>
              <w:rPr>
                <w:sz w:val="20"/>
              </w:rPr>
              <w:t>important</w:t>
            </w:r>
            <w:r>
              <w:rPr>
                <w:spacing w:val="-9"/>
                <w:sz w:val="20"/>
              </w:rPr>
              <w:t xml:space="preserve"> </w:t>
            </w:r>
            <w:r>
              <w:rPr>
                <w:sz w:val="20"/>
              </w:rPr>
              <w:t>or sensitive species of flora or fauna which use areas on or around the site, e.g. for breeding, nesting, foraging, resting,</w:t>
            </w:r>
          </w:p>
          <w:p w14:paraId="540AFB01" w14:textId="77777777" w:rsidR="00CD1520" w:rsidRDefault="00CD1520" w:rsidP="00CD1520">
            <w:pPr>
              <w:pStyle w:val="TableParagraph"/>
              <w:ind w:left="56"/>
              <w:rPr>
                <w:sz w:val="20"/>
              </w:rPr>
            </w:pPr>
            <w:r>
              <w:rPr>
                <w:sz w:val="20"/>
              </w:rPr>
              <w:t>over-wintering,</w:t>
            </w:r>
            <w:r>
              <w:rPr>
                <w:spacing w:val="-9"/>
                <w:sz w:val="20"/>
              </w:rPr>
              <w:t xml:space="preserve"> </w:t>
            </w:r>
            <w:r>
              <w:rPr>
                <w:sz w:val="20"/>
              </w:rPr>
              <w:t>or</w:t>
            </w:r>
            <w:r>
              <w:rPr>
                <w:spacing w:val="-11"/>
                <w:sz w:val="20"/>
              </w:rPr>
              <w:t xml:space="preserve"> </w:t>
            </w:r>
            <w:r>
              <w:rPr>
                <w:sz w:val="20"/>
              </w:rPr>
              <w:t>migration,</w:t>
            </w:r>
            <w:r>
              <w:rPr>
                <w:spacing w:val="-10"/>
                <w:sz w:val="20"/>
              </w:rPr>
              <w:t xml:space="preserve"> </w:t>
            </w:r>
            <w:r>
              <w:rPr>
                <w:sz w:val="20"/>
              </w:rPr>
              <w:t>be</w:t>
            </w:r>
            <w:r>
              <w:rPr>
                <w:spacing w:val="-8"/>
                <w:sz w:val="20"/>
              </w:rPr>
              <w:t xml:space="preserve"> </w:t>
            </w:r>
            <w:r>
              <w:rPr>
                <w:sz w:val="20"/>
              </w:rPr>
              <w:t>affected by the project?</w:t>
            </w:r>
          </w:p>
        </w:tc>
        <w:tc>
          <w:tcPr>
            <w:tcW w:w="718" w:type="dxa"/>
            <w:tcBorders>
              <w:left w:val="single" w:sz="24" w:space="0" w:color="001F5F"/>
            </w:tcBorders>
            <w:shd w:val="clear" w:color="auto" w:fill="EAF0DD"/>
          </w:tcPr>
          <w:p w14:paraId="444C48FA" w14:textId="78E0DF2B" w:rsidR="00CD1520" w:rsidRPr="00CD1520" w:rsidRDefault="00CD1520" w:rsidP="00CD1520">
            <w:pPr>
              <w:pStyle w:val="TableParagraph"/>
              <w:rPr>
                <w:rFonts w:ascii="Arial" w:hAnsi="Arial" w:cs="Arial"/>
              </w:rPr>
            </w:pPr>
            <w:r w:rsidRPr="00CD1520">
              <w:rPr>
                <w:rFonts w:ascii="Arial" w:hAnsi="Arial" w:cs="Arial"/>
              </w:rPr>
              <w:t xml:space="preserve">Yes </w:t>
            </w:r>
          </w:p>
        </w:tc>
        <w:tc>
          <w:tcPr>
            <w:tcW w:w="4994" w:type="dxa"/>
            <w:tcBorders>
              <w:right w:val="single" w:sz="24" w:space="0" w:color="001F5F"/>
            </w:tcBorders>
            <w:shd w:val="clear" w:color="auto" w:fill="EAF0DD"/>
          </w:tcPr>
          <w:p w14:paraId="65DE7678" w14:textId="77777777" w:rsidR="00CD1520" w:rsidRPr="00CD1520" w:rsidRDefault="00CD1520" w:rsidP="00CD1520">
            <w:pPr>
              <w:pStyle w:val="Default"/>
              <w:rPr>
                <w:sz w:val="22"/>
                <w:szCs w:val="22"/>
              </w:rPr>
            </w:pPr>
            <w:r w:rsidRPr="00CD1520">
              <w:rPr>
                <w:sz w:val="22"/>
                <w:szCs w:val="22"/>
              </w:rPr>
              <w:t xml:space="preserve">The site is arable land with some mature </w:t>
            </w:r>
          </w:p>
          <w:p w14:paraId="2273D18E" w14:textId="77777777" w:rsidR="00CD1520" w:rsidRPr="00CD1520" w:rsidRDefault="00CD1520" w:rsidP="00CD1520">
            <w:pPr>
              <w:pStyle w:val="Default"/>
              <w:rPr>
                <w:sz w:val="22"/>
                <w:szCs w:val="22"/>
              </w:rPr>
            </w:pPr>
            <w:r w:rsidRPr="00CD1520">
              <w:rPr>
                <w:sz w:val="22"/>
                <w:szCs w:val="22"/>
              </w:rPr>
              <w:t xml:space="preserve">trees, hedges and vegetation around the </w:t>
            </w:r>
          </w:p>
          <w:p w14:paraId="3D988313" w14:textId="503B0702" w:rsidR="00CD1520" w:rsidRPr="00CD1520" w:rsidRDefault="00CD1520" w:rsidP="00CD1520">
            <w:pPr>
              <w:pStyle w:val="TableParagraph"/>
              <w:rPr>
                <w:rFonts w:ascii="Arial" w:hAnsi="Arial" w:cs="Arial"/>
              </w:rPr>
            </w:pPr>
            <w:r w:rsidRPr="00CD1520">
              <w:rPr>
                <w:rFonts w:ascii="Arial" w:hAnsi="Arial" w:cs="Arial"/>
              </w:rPr>
              <w:t xml:space="preserve">perimeter. </w:t>
            </w:r>
          </w:p>
        </w:tc>
        <w:tc>
          <w:tcPr>
            <w:tcW w:w="715" w:type="dxa"/>
            <w:tcBorders>
              <w:left w:val="single" w:sz="24" w:space="0" w:color="001F5F"/>
            </w:tcBorders>
            <w:shd w:val="clear" w:color="auto" w:fill="FCE9D9"/>
          </w:tcPr>
          <w:p w14:paraId="1EE94B18" w14:textId="6713E4AD" w:rsidR="00CD1520" w:rsidRPr="00CD1520" w:rsidRDefault="00CD1520" w:rsidP="00CD1520">
            <w:pPr>
              <w:pStyle w:val="TableParagraph"/>
              <w:rPr>
                <w:rFonts w:ascii="Arial" w:hAnsi="Arial" w:cs="Arial"/>
              </w:rPr>
            </w:pPr>
            <w:r w:rsidRPr="00CD1520">
              <w:rPr>
                <w:rFonts w:ascii="Arial" w:hAnsi="Arial" w:cs="Arial"/>
              </w:rPr>
              <w:t xml:space="preserve">No </w:t>
            </w:r>
          </w:p>
        </w:tc>
        <w:tc>
          <w:tcPr>
            <w:tcW w:w="4994" w:type="dxa"/>
            <w:shd w:val="clear" w:color="auto" w:fill="FCE9D9"/>
          </w:tcPr>
          <w:p w14:paraId="0138AEEC" w14:textId="77777777" w:rsidR="00CD1520" w:rsidRPr="00CD1520" w:rsidRDefault="00CD1520" w:rsidP="00CD1520">
            <w:pPr>
              <w:pStyle w:val="Default"/>
              <w:rPr>
                <w:sz w:val="22"/>
                <w:szCs w:val="22"/>
              </w:rPr>
            </w:pPr>
            <w:r w:rsidRPr="00CD1520">
              <w:rPr>
                <w:sz w:val="22"/>
                <w:szCs w:val="22"/>
              </w:rPr>
              <w:t xml:space="preserve">It is likely that any effects that may impact </w:t>
            </w:r>
          </w:p>
          <w:p w14:paraId="769B40B0" w14:textId="77777777" w:rsidR="00CD1520" w:rsidRPr="00CD1520" w:rsidRDefault="00CD1520" w:rsidP="00CD1520">
            <w:pPr>
              <w:pStyle w:val="Default"/>
              <w:rPr>
                <w:sz w:val="22"/>
                <w:szCs w:val="22"/>
              </w:rPr>
            </w:pPr>
            <w:r w:rsidRPr="00CD1520">
              <w:rPr>
                <w:sz w:val="22"/>
                <w:szCs w:val="22"/>
              </w:rPr>
              <w:t xml:space="preserve">species can be managed via survey work and </w:t>
            </w:r>
          </w:p>
          <w:p w14:paraId="76F28D5D" w14:textId="3D0D9F8B" w:rsidR="00CD1520" w:rsidRPr="00CD1520" w:rsidRDefault="00CD1520" w:rsidP="00CD1520">
            <w:pPr>
              <w:pStyle w:val="TableParagraph"/>
              <w:rPr>
                <w:rFonts w:ascii="Arial" w:hAnsi="Arial" w:cs="Arial"/>
              </w:rPr>
            </w:pPr>
            <w:proofErr w:type="gramStart"/>
            <w:r w:rsidRPr="00CD1520">
              <w:rPr>
                <w:rFonts w:ascii="Arial" w:hAnsi="Arial" w:cs="Arial"/>
              </w:rPr>
              <w:t>the</w:t>
            </w:r>
            <w:proofErr w:type="gramEnd"/>
            <w:r w:rsidRPr="00CD1520">
              <w:rPr>
                <w:rFonts w:ascii="Arial" w:hAnsi="Arial" w:cs="Arial"/>
              </w:rPr>
              <w:t xml:space="preserve"> imposition of planning conditions to secure appropriate methods of working and mitigation measures if necessary. </w:t>
            </w:r>
          </w:p>
        </w:tc>
      </w:tr>
    </w:tbl>
    <w:p w14:paraId="1D4FC00A" w14:textId="77777777" w:rsidR="00C87D1B" w:rsidRDefault="00C87D1B">
      <w:pPr>
        <w:pStyle w:val="TableParagraph"/>
        <w:rPr>
          <w:rFonts w:ascii="Times New Roman"/>
          <w:sz w:val="20"/>
        </w:rPr>
        <w:sectPr w:rsidR="00C87D1B">
          <w:type w:val="continuous"/>
          <w:pgSz w:w="16840" w:h="11910" w:orient="landscape"/>
          <w:pgMar w:top="540" w:right="425" w:bottom="520" w:left="566" w:header="0" w:footer="325" w:gutter="0"/>
          <w:cols w:space="720"/>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C87D1B" w14:paraId="58F6E02F" w14:textId="77777777">
        <w:trPr>
          <w:trHeight w:val="1304"/>
        </w:trPr>
        <w:tc>
          <w:tcPr>
            <w:tcW w:w="4277" w:type="dxa"/>
            <w:tcBorders>
              <w:right w:val="single" w:sz="24" w:space="0" w:color="001F5F"/>
            </w:tcBorders>
            <w:shd w:val="clear" w:color="auto" w:fill="C5D9F0"/>
          </w:tcPr>
          <w:p w14:paraId="1786F955" w14:textId="77777777" w:rsidR="00C87D1B" w:rsidRDefault="004402F0">
            <w:pPr>
              <w:pStyle w:val="TableParagraph"/>
              <w:spacing w:before="56"/>
              <w:ind w:left="165"/>
              <w:rPr>
                <w:b/>
              </w:rPr>
            </w:pPr>
            <w:r>
              <w:rPr>
                <w:b/>
                <w:color w:val="001F5F"/>
                <w:sz w:val="32"/>
              </w:rPr>
              <w:t>A</w:t>
            </w:r>
            <w:r>
              <w:rPr>
                <w:b/>
                <w:color w:val="001F5F"/>
                <w:spacing w:val="29"/>
                <w:w w:val="150"/>
                <w:sz w:val="32"/>
              </w:rPr>
              <w:t xml:space="preserve"> </w:t>
            </w:r>
            <w:r>
              <w:rPr>
                <w:b/>
              </w:rPr>
              <w:t>Screening</w:t>
            </w:r>
            <w:r>
              <w:rPr>
                <w:b/>
                <w:spacing w:val="-5"/>
              </w:rPr>
              <w:t xml:space="preserve"> </w:t>
            </w:r>
            <w:r>
              <w:rPr>
                <w:b/>
              </w:rPr>
              <w:t>Criteria</w:t>
            </w:r>
            <w:r>
              <w:rPr>
                <w:b/>
                <w:spacing w:val="-6"/>
              </w:rPr>
              <w:t xml:space="preserve"> </w:t>
            </w:r>
            <w:r>
              <w:rPr>
                <w:b/>
                <w:spacing w:val="-2"/>
              </w:rPr>
              <w:t>Question</w:t>
            </w:r>
          </w:p>
        </w:tc>
        <w:tc>
          <w:tcPr>
            <w:tcW w:w="5712" w:type="dxa"/>
            <w:gridSpan w:val="2"/>
            <w:tcBorders>
              <w:left w:val="single" w:sz="24" w:space="0" w:color="001F5F"/>
              <w:right w:val="single" w:sz="24" w:space="0" w:color="001F5F"/>
            </w:tcBorders>
            <w:shd w:val="clear" w:color="auto" w:fill="C2D59B"/>
          </w:tcPr>
          <w:p w14:paraId="3017E01C" w14:textId="77777777" w:rsidR="00C87D1B" w:rsidRDefault="004402F0">
            <w:pPr>
              <w:pStyle w:val="TableParagraph"/>
              <w:spacing w:before="56"/>
              <w:ind w:left="598" w:right="734" w:hanging="459"/>
              <w:jc w:val="both"/>
              <w:rPr>
                <w:b/>
              </w:rPr>
            </w:pPr>
            <w:r>
              <w:rPr>
                <w:b/>
                <w:color w:val="4F6128"/>
                <w:sz w:val="32"/>
              </w:rPr>
              <w:t>B</w:t>
            </w:r>
            <w:r>
              <w:rPr>
                <w:b/>
                <w:color w:val="4F6128"/>
                <w:spacing w:val="40"/>
                <w:sz w:val="32"/>
              </w:rPr>
              <w:t xml:space="preserve"> </w:t>
            </w:r>
            <w:r>
              <w:rPr>
                <w:b/>
              </w:rPr>
              <w:t>Response</w:t>
            </w:r>
            <w:r>
              <w:rPr>
                <w:b/>
                <w:spacing w:val="-2"/>
              </w:rPr>
              <w:t xml:space="preserve"> </w:t>
            </w:r>
            <w:r>
              <w:rPr>
                <w:b/>
              </w:rPr>
              <w:t>to</w:t>
            </w:r>
            <w:r>
              <w:rPr>
                <w:b/>
                <w:spacing w:val="-2"/>
              </w:rPr>
              <w:t xml:space="preserve"> </w:t>
            </w:r>
            <w:r>
              <w:rPr>
                <w:b/>
              </w:rPr>
              <w:t>the</w:t>
            </w:r>
            <w:r>
              <w:rPr>
                <w:b/>
                <w:spacing w:val="-2"/>
              </w:rPr>
              <w:t xml:space="preserve"> </w:t>
            </w:r>
            <w:r>
              <w:rPr>
                <w:b/>
              </w:rPr>
              <w:t>Screening</w:t>
            </w:r>
            <w:r>
              <w:rPr>
                <w:b/>
                <w:spacing w:val="-2"/>
              </w:rPr>
              <w:t xml:space="preserve"> </w:t>
            </w:r>
            <w:r>
              <w:rPr>
                <w:b/>
              </w:rPr>
              <w:t>Criteria Question</w:t>
            </w:r>
            <w:r>
              <w:rPr>
                <w:b/>
                <w:spacing w:val="-9"/>
              </w:rPr>
              <w:t xml:space="preserve"> </w:t>
            </w:r>
            <w:r>
              <w:rPr>
                <w:b/>
              </w:rPr>
              <w:t>in</w:t>
            </w:r>
            <w:r>
              <w:rPr>
                <w:b/>
                <w:spacing w:val="-9"/>
              </w:rPr>
              <w:t xml:space="preserve"> </w:t>
            </w:r>
            <w:r>
              <w:rPr>
                <w:b/>
              </w:rPr>
              <w:t>Column</w:t>
            </w:r>
            <w:r>
              <w:rPr>
                <w:b/>
                <w:spacing w:val="-9"/>
              </w:rPr>
              <w:t xml:space="preserve"> </w:t>
            </w:r>
            <w:r>
              <w:rPr>
                <w:b/>
              </w:rPr>
              <w:t>A</w:t>
            </w:r>
            <w:r>
              <w:rPr>
                <w:b/>
                <w:spacing w:val="-8"/>
              </w:rPr>
              <w:t xml:space="preserve"> </w:t>
            </w:r>
            <w:r>
              <w:rPr>
                <w:b/>
              </w:rPr>
              <w:t>(Yes/No</w:t>
            </w:r>
            <w:r>
              <w:rPr>
                <w:b/>
                <w:spacing w:val="-8"/>
              </w:rPr>
              <w:t xml:space="preserve"> </w:t>
            </w:r>
            <w:r>
              <w:rPr>
                <w:b/>
              </w:rPr>
              <w:t>and explanation of reasons)</w:t>
            </w:r>
          </w:p>
        </w:tc>
        <w:tc>
          <w:tcPr>
            <w:tcW w:w="5709" w:type="dxa"/>
            <w:gridSpan w:val="2"/>
            <w:tcBorders>
              <w:left w:val="single" w:sz="24" w:space="0" w:color="001F5F"/>
            </w:tcBorders>
            <w:shd w:val="clear" w:color="auto" w:fill="F9BE8F"/>
          </w:tcPr>
          <w:p w14:paraId="1EFD6EC9" w14:textId="77777777" w:rsidR="00C87D1B" w:rsidRDefault="004402F0">
            <w:pPr>
              <w:pStyle w:val="TableParagraph"/>
              <w:spacing w:before="56"/>
              <w:ind w:left="139"/>
              <w:rPr>
                <w:b/>
              </w:rPr>
            </w:pPr>
            <w:bookmarkStart w:id="23" w:name="_bookmark0"/>
            <w:bookmarkEnd w:id="23"/>
            <w:proofErr w:type="gramStart"/>
            <w:r>
              <w:rPr>
                <w:b/>
                <w:color w:val="974706"/>
                <w:sz w:val="32"/>
              </w:rPr>
              <w:t>C</w:t>
            </w:r>
            <w:r>
              <w:rPr>
                <w:b/>
                <w:color w:val="974706"/>
                <w:spacing w:val="48"/>
                <w:w w:val="150"/>
                <w:sz w:val="32"/>
              </w:rPr>
              <w:t xml:space="preserve"> </w:t>
            </w:r>
            <w:r>
              <w:rPr>
                <w:b/>
              </w:rPr>
              <w:t>Is</w:t>
            </w:r>
            <w:proofErr w:type="gramEnd"/>
            <w:r>
              <w:rPr>
                <w:b/>
                <w:spacing w:val="-3"/>
              </w:rPr>
              <w:t xml:space="preserve"> </w:t>
            </w:r>
            <w:r>
              <w:rPr>
                <w:b/>
              </w:rPr>
              <w:t>a</w:t>
            </w:r>
            <w:r>
              <w:rPr>
                <w:b/>
                <w:spacing w:val="-4"/>
              </w:rPr>
              <w:t xml:space="preserve"> </w:t>
            </w:r>
            <w:r>
              <w:rPr>
                <w:b/>
              </w:rPr>
              <w:t>Significant</w:t>
            </w:r>
            <w:r>
              <w:rPr>
                <w:b/>
                <w:spacing w:val="-5"/>
              </w:rPr>
              <w:t xml:space="preserve"> </w:t>
            </w:r>
            <w:r>
              <w:rPr>
                <w:b/>
              </w:rPr>
              <w:t>Effect</w:t>
            </w:r>
            <w:r>
              <w:rPr>
                <w:b/>
                <w:spacing w:val="-5"/>
              </w:rPr>
              <w:t xml:space="preserve"> </w:t>
            </w:r>
            <w:r>
              <w:rPr>
                <w:b/>
                <w:spacing w:val="-2"/>
              </w:rPr>
              <w:t>Likely?</w:t>
            </w:r>
          </w:p>
          <w:p w14:paraId="7B8FDBF9" w14:textId="77777777" w:rsidR="00C87D1B" w:rsidRDefault="004402F0">
            <w:pPr>
              <w:pStyle w:val="TableParagraph"/>
              <w:spacing w:before="1"/>
              <w:ind w:left="597" w:right="70"/>
              <w:rPr>
                <w:b/>
              </w:rPr>
            </w:pPr>
            <w:r>
              <w:rPr>
                <w:b/>
              </w:rPr>
              <w:t>(Yes/No</w:t>
            </w:r>
            <w:r>
              <w:rPr>
                <w:b/>
                <w:spacing w:val="-8"/>
              </w:rPr>
              <w:t xml:space="preserve"> </w:t>
            </w:r>
            <w:r>
              <w:rPr>
                <w:b/>
              </w:rPr>
              <w:t>and</w:t>
            </w:r>
            <w:r>
              <w:rPr>
                <w:b/>
                <w:spacing w:val="-8"/>
              </w:rPr>
              <w:t xml:space="preserve"> </w:t>
            </w:r>
            <w:r>
              <w:rPr>
                <w:b/>
              </w:rPr>
              <w:t>explanation</w:t>
            </w:r>
            <w:r>
              <w:rPr>
                <w:b/>
                <w:spacing w:val="-9"/>
              </w:rPr>
              <w:t xml:space="preserve"> </w:t>
            </w:r>
            <w:r>
              <w:rPr>
                <w:b/>
              </w:rPr>
              <w:t>of</w:t>
            </w:r>
            <w:r>
              <w:rPr>
                <w:b/>
                <w:spacing w:val="-8"/>
              </w:rPr>
              <w:t xml:space="preserve"> </w:t>
            </w:r>
            <w:r>
              <w:rPr>
                <w:b/>
              </w:rPr>
              <w:t>reasons</w:t>
            </w:r>
            <w:r>
              <w:rPr>
                <w:b/>
                <w:spacing w:val="-8"/>
              </w:rPr>
              <w:t xml:space="preserve"> </w:t>
            </w:r>
            <w:r>
              <w:rPr>
                <w:b/>
              </w:rPr>
              <w:t>(</w:t>
            </w:r>
            <w:proofErr w:type="spellStart"/>
            <w:r>
              <w:rPr>
                <w:b/>
              </w:rPr>
              <w:t>nb</w:t>
            </w:r>
            <w:proofErr w:type="spellEnd"/>
            <w:r>
              <w:rPr>
                <w:b/>
              </w:rPr>
              <w:t xml:space="preserve"> if the answer in Column B is ‘No’, Column C is not applicable))</w:t>
            </w:r>
          </w:p>
        </w:tc>
      </w:tr>
      <w:tr w:rsidR="00C87D1B" w14:paraId="22D3928B" w14:textId="77777777">
        <w:trPr>
          <w:trHeight w:val="477"/>
        </w:trPr>
        <w:tc>
          <w:tcPr>
            <w:tcW w:w="15698" w:type="dxa"/>
            <w:gridSpan w:val="5"/>
            <w:shd w:val="clear" w:color="auto" w:fill="001F5F"/>
          </w:tcPr>
          <w:p w14:paraId="12034750" w14:textId="77777777" w:rsidR="00C87D1B" w:rsidRDefault="004402F0">
            <w:pPr>
              <w:pStyle w:val="TableParagraph"/>
              <w:tabs>
                <w:tab w:val="left" w:pos="623"/>
              </w:tabs>
              <w:spacing w:before="118"/>
              <w:ind w:left="56"/>
              <w:rPr>
                <w:b/>
                <w:sz w:val="20"/>
              </w:rPr>
            </w:pPr>
            <w:r>
              <w:rPr>
                <w:b/>
                <w:color w:val="FFFFFF"/>
                <w:spacing w:val="-5"/>
                <w:sz w:val="20"/>
              </w:rPr>
              <w:t>11.</w:t>
            </w:r>
            <w:r>
              <w:rPr>
                <w:b/>
                <w:color w:val="FFFFFF"/>
                <w:sz w:val="20"/>
              </w:rPr>
              <w:tab/>
            </w:r>
            <w:bookmarkStart w:id="24" w:name="11._LANDSCAPE_AND_VISUAL"/>
            <w:bookmarkEnd w:id="24"/>
            <w:r>
              <w:rPr>
                <w:b/>
                <w:color w:val="FFFFFF"/>
                <w:sz w:val="20"/>
              </w:rPr>
              <w:t>LANDSCAPE</w:t>
            </w:r>
            <w:r>
              <w:rPr>
                <w:b/>
                <w:color w:val="FFFFFF"/>
                <w:spacing w:val="-4"/>
                <w:sz w:val="20"/>
              </w:rPr>
              <w:t xml:space="preserve"> </w:t>
            </w:r>
            <w:r>
              <w:rPr>
                <w:b/>
                <w:color w:val="FFFFFF"/>
                <w:sz w:val="20"/>
              </w:rPr>
              <w:t>AND</w:t>
            </w:r>
            <w:r>
              <w:rPr>
                <w:b/>
                <w:color w:val="FFFFFF"/>
                <w:spacing w:val="-4"/>
                <w:sz w:val="20"/>
              </w:rPr>
              <w:t xml:space="preserve"> </w:t>
            </w:r>
            <w:r>
              <w:rPr>
                <w:b/>
                <w:color w:val="FFFFFF"/>
                <w:spacing w:val="-2"/>
                <w:sz w:val="20"/>
              </w:rPr>
              <w:t>VISUAL</w:t>
            </w:r>
          </w:p>
        </w:tc>
      </w:tr>
      <w:tr w:rsidR="00256125" w14:paraId="4CC7FF36" w14:textId="77777777">
        <w:trPr>
          <w:trHeight w:val="2584"/>
        </w:trPr>
        <w:tc>
          <w:tcPr>
            <w:tcW w:w="4277" w:type="dxa"/>
            <w:tcBorders>
              <w:right w:val="single" w:sz="24" w:space="0" w:color="001F5F"/>
            </w:tcBorders>
          </w:tcPr>
          <w:p w14:paraId="29A9A71A" w14:textId="77777777" w:rsidR="00256125" w:rsidRDefault="00256125" w:rsidP="00256125">
            <w:pPr>
              <w:pStyle w:val="TableParagraph"/>
              <w:tabs>
                <w:tab w:val="left" w:pos="1496"/>
              </w:tabs>
              <w:spacing w:before="77"/>
              <w:ind w:left="56" w:right="80"/>
              <w:rPr>
                <w:sz w:val="20"/>
              </w:rPr>
            </w:pPr>
            <w:r>
              <w:rPr>
                <w:b/>
                <w:spacing w:val="-4"/>
                <w:sz w:val="20"/>
              </w:rPr>
              <w:t>11.1</w:t>
            </w:r>
            <w:r>
              <w:rPr>
                <w:b/>
                <w:sz w:val="20"/>
              </w:rPr>
              <w:tab/>
            </w:r>
            <w:bookmarkStart w:id="25" w:name="11.1__Are_there_any_areas_or_features_on"/>
            <w:bookmarkEnd w:id="25"/>
            <w:r>
              <w:rPr>
                <w:sz w:val="20"/>
              </w:rPr>
              <w:t>Are there any areas or features</w:t>
            </w:r>
            <w:r>
              <w:rPr>
                <w:spacing w:val="-3"/>
                <w:sz w:val="20"/>
              </w:rPr>
              <w:t xml:space="preserve"> </w:t>
            </w:r>
            <w:r>
              <w:rPr>
                <w:sz w:val="20"/>
              </w:rPr>
              <w:t>on</w:t>
            </w:r>
            <w:r>
              <w:rPr>
                <w:spacing w:val="-5"/>
                <w:sz w:val="20"/>
              </w:rPr>
              <w:t xml:space="preserve"> </w:t>
            </w:r>
            <w:r>
              <w:rPr>
                <w:sz w:val="20"/>
              </w:rPr>
              <w:t>or</w:t>
            </w:r>
            <w:r>
              <w:rPr>
                <w:spacing w:val="-3"/>
                <w:sz w:val="20"/>
              </w:rPr>
              <w:t xml:space="preserve"> </w:t>
            </w:r>
            <w:r>
              <w:rPr>
                <w:sz w:val="20"/>
              </w:rPr>
              <w:t>around</w:t>
            </w:r>
            <w:r>
              <w:rPr>
                <w:spacing w:val="-4"/>
                <w:sz w:val="20"/>
              </w:rPr>
              <w:t xml:space="preserve"> </w:t>
            </w:r>
            <w:r>
              <w:rPr>
                <w:sz w:val="20"/>
              </w:rPr>
              <w:t>the</w:t>
            </w:r>
            <w:r>
              <w:rPr>
                <w:spacing w:val="-4"/>
                <w:sz w:val="20"/>
              </w:rPr>
              <w:t xml:space="preserve"> </w:t>
            </w:r>
            <w:r>
              <w:rPr>
                <w:sz w:val="20"/>
              </w:rPr>
              <w:t>location</w:t>
            </w:r>
            <w:r>
              <w:rPr>
                <w:spacing w:val="-4"/>
                <w:sz w:val="20"/>
              </w:rPr>
              <w:t xml:space="preserve"> </w:t>
            </w:r>
            <w:r>
              <w:rPr>
                <w:sz w:val="20"/>
              </w:rPr>
              <w:t>which are protected for their landscape and scenic</w:t>
            </w:r>
            <w:r>
              <w:rPr>
                <w:spacing w:val="-5"/>
                <w:sz w:val="20"/>
              </w:rPr>
              <w:t xml:space="preserve"> </w:t>
            </w:r>
            <w:r>
              <w:rPr>
                <w:sz w:val="20"/>
              </w:rPr>
              <w:t>value,</w:t>
            </w:r>
            <w:r>
              <w:rPr>
                <w:spacing w:val="-3"/>
                <w:sz w:val="20"/>
              </w:rPr>
              <w:t xml:space="preserve"> </w:t>
            </w:r>
            <w:r>
              <w:rPr>
                <w:sz w:val="20"/>
              </w:rPr>
              <w:t>and/or</w:t>
            </w:r>
            <w:r>
              <w:rPr>
                <w:spacing w:val="-3"/>
                <w:sz w:val="20"/>
              </w:rPr>
              <w:t xml:space="preserve"> </w:t>
            </w:r>
            <w:r>
              <w:rPr>
                <w:sz w:val="20"/>
              </w:rPr>
              <w:t>any</w:t>
            </w:r>
            <w:r>
              <w:rPr>
                <w:spacing w:val="-3"/>
                <w:sz w:val="20"/>
              </w:rPr>
              <w:t xml:space="preserve"> </w:t>
            </w:r>
            <w:r>
              <w:rPr>
                <w:sz w:val="20"/>
              </w:rPr>
              <w:t>non-</w:t>
            </w:r>
            <w:r>
              <w:rPr>
                <w:spacing w:val="-2"/>
                <w:sz w:val="20"/>
              </w:rPr>
              <w:t>designated</w:t>
            </w:r>
          </w:p>
          <w:p w14:paraId="6C7C6AA8" w14:textId="77777777" w:rsidR="00256125" w:rsidRDefault="00256125" w:rsidP="00256125">
            <w:pPr>
              <w:pStyle w:val="TableParagraph"/>
              <w:spacing w:before="1"/>
              <w:ind w:left="56"/>
              <w:rPr>
                <w:sz w:val="20"/>
              </w:rPr>
            </w:pPr>
            <w:r>
              <w:rPr>
                <w:sz w:val="20"/>
              </w:rPr>
              <w:t>/</w:t>
            </w:r>
            <w:r>
              <w:rPr>
                <w:spacing w:val="-7"/>
                <w:sz w:val="20"/>
              </w:rPr>
              <w:t xml:space="preserve"> </w:t>
            </w:r>
            <w:r>
              <w:rPr>
                <w:sz w:val="20"/>
              </w:rPr>
              <w:t>non-classified</w:t>
            </w:r>
            <w:r>
              <w:rPr>
                <w:spacing w:val="-7"/>
                <w:sz w:val="20"/>
              </w:rPr>
              <w:t xml:space="preserve"> </w:t>
            </w:r>
            <w:r>
              <w:rPr>
                <w:sz w:val="20"/>
              </w:rPr>
              <w:t>areas</w:t>
            </w:r>
            <w:r>
              <w:rPr>
                <w:spacing w:val="-7"/>
                <w:sz w:val="20"/>
              </w:rPr>
              <w:t xml:space="preserve"> </w:t>
            </w:r>
            <w:r>
              <w:rPr>
                <w:sz w:val="20"/>
              </w:rPr>
              <w:t>or</w:t>
            </w:r>
            <w:r>
              <w:rPr>
                <w:spacing w:val="-7"/>
                <w:sz w:val="20"/>
              </w:rPr>
              <w:t xml:space="preserve"> </w:t>
            </w:r>
            <w:r>
              <w:rPr>
                <w:sz w:val="20"/>
              </w:rPr>
              <w:t>features</w:t>
            </w:r>
            <w:r>
              <w:rPr>
                <w:spacing w:val="-7"/>
                <w:sz w:val="20"/>
              </w:rPr>
              <w:t xml:space="preserve"> </w:t>
            </w:r>
            <w:r>
              <w:rPr>
                <w:sz w:val="20"/>
              </w:rPr>
              <w:t>of</w:t>
            </w:r>
            <w:r>
              <w:rPr>
                <w:spacing w:val="-7"/>
                <w:sz w:val="20"/>
              </w:rPr>
              <w:t xml:space="preserve"> </w:t>
            </w:r>
            <w:r>
              <w:rPr>
                <w:sz w:val="20"/>
              </w:rPr>
              <w:t>high landscape or scenic value on or around the location which could be affected by the project?</w:t>
            </w:r>
            <w:hyperlink w:anchor="_bookmark0" w:history="1">
              <w:r>
                <w:rPr>
                  <w:position w:val="7"/>
                  <w:sz w:val="13"/>
                </w:rPr>
                <w:t>1</w:t>
              </w:r>
            </w:hyperlink>
            <w:r>
              <w:rPr>
                <w:spacing w:val="31"/>
                <w:position w:val="7"/>
                <w:sz w:val="13"/>
              </w:rPr>
              <w:t xml:space="preserve"> </w:t>
            </w:r>
            <w:r>
              <w:rPr>
                <w:sz w:val="20"/>
              </w:rPr>
              <w:t>Where designated indicate level of designation (international, national, regional or local).</w:t>
            </w:r>
          </w:p>
        </w:tc>
        <w:tc>
          <w:tcPr>
            <w:tcW w:w="718" w:type="dxa"/>
            <w:tcBorders>
              <w:left w:val="single" w:sz="24" w:space="0" w:color="001F5F"/>
            </w:tcBorders>
            <w:shd w:val="clear" w:color="auto" w:fill="EAF0DD"/>
          </w:tcPr>
          <w:p w14:paraId="7C14A38B" w14:textId="0B37E0A3" w:rsidR="00256125" w:rsidRPr="00CD1520" w:rsidRDefault="00256125" w:rsidP="00256125">
            <w:pPr>
              <w:pStyle w:val="TableParagraph"/>
              <w:rPr>
                <w:rFonts w:ascii="Arial" w:hAnsi="Arial" w:cs="Arial"/>
              </w:rPr>
            </w:pPr>
            <w:r>
              <w:rPr>
                <w:rFonts w:ascii="Arial" w:hAnsi="Arial" w:cs="Arial"/>
              </w:rPr>
              <w:t xml:space="preserve">No </w:t>
            </w:r>
          </w:p>
        </w:tc>
        <w:tc>
          <w:tcPr>
            <w:tcW w:w="4994" w:type="dxa"/>
            <w:tcBorders>
              <w:right w:val="single" w:sz="24" w:space="0" w:color="001F5F"/>
            </w:tcBorders>
            <w:shd w:val="clear" w:color="auto" w:fill="EAF0DD"/>
          </w:tcPr>
          <w:p w14:paraId="285566FA" w14:textId="77777777" w:rsidR="00256125" w:rsidRDefault="00256125" w:rsidP="00256125">
            <w:pPr>
              <w:pStyle w:val="Default"/>
              <w:rPr>
                <w:sz w:val="23"/>
                <w:szCs w:val="23"/>
              </w:rPr>
            </w:pPr>
            <w:r>
              <w:rPr>
                <w:sz w:val="23"/>
                <w:szCs w:val="23"/>
              </w:rPr>
              <w:t xml:space="preserve">The site is not located in an area designated for landscape or scenic value. </w:t>
            </w:r>
          </w:p>
          <w:p w14:paraId="3ED2F6B8" w14:textId="79B177FF" w:rsidR="00256125" w:rsidRPr="00CD1520" w:rsidRDefault="00256125" w:rsidP="00256125">
            <w:pPr>
              <w:pStyle w:val="TableParagraph"/>
              <w:rPr>
                <w:rFonts w:ascii="Arial" w:hAnsi="Arial" w:cs="Arial"/>
              </w:rPr>
            </w:pPr>
          </w:p>
        </w:tc>
        <w:tc>
          <w:tcPr>
            <w:tcW w:w="715" w:type="dxa"/>
            <w:tcBorders>
              <w:left w:val="single" w:sz="24" w:space="0" w:color="001F5F"/>
            </w:tcBorders>
            <w:shd w:val="clear" w:color="auto" w:fill="FCE9D9"/>
          </w:tcPr>
          <w:p w14:paraId="3E4FC7FC" w14:textId="750A2C3E" w:rsidR="00256125" w:rsidRPr="00CD1520" w:rsidRDefault="00256125" w:rsidP="00256125">
            <w:pPr>
              <w:pStyle w:val="TableParagraph"/>
              <w:rPr>
                <w:rFonts w:ascii="Arial" w:hAnsi="Arial" w:cs="Arial"/>
              </w:rPr>
            </w:pPr>
            <w:r w:rsidRPr="00CD1520">
              <w:rPr>
                <w:rFonts w:ascii="Arial" w:hAnsi="Arial" w:cs="Arial"/>
              </w:rPr>
              <w:t xml:space="preserve"> No</w:t>
            </w:r>
          </w:p>
        </w:tc>
        <w:tc>
          <w:tcPr>
            <w:tcW w:w="4994" w:type="dxa"/>
            <w:shd w:val="clear" w:color="auto" w:fill="FCE9D9"/>
          </w:tcPr>
          <w:p w14:paraId="15B7F1E8" w14:textId="21CA6270" w:rsidR="00256125" w:rsidRPr="00CD1520" w:rsidRDefault="00256125" w:rsidP="00256125">
            <w:pPr>
              <w:pStyle w:val="Default"/>
              <w:rPr>
                <w:sz w:val="22"/>
                <w:szCs w:val="22"/>
              </w:rPr>
            </w:pPr>
            <w:r w:rsidRPr="00CD1520">
              <w:rPr>
                <w:sz w:val="22"/>
                <w:szCs w:val="22"/>
              </w:rPr>
              <w:t>Significant landscape and visual amenity effects are not likely</w:t>
            </w:r>
            <w:r>
              <w:rPr>
                <w:sz w:val="22"/>
                <w:szCs w:val="22"/>
              </w:rPr>
              <w:t xml:space="preserve"> due to</w:t>
            </w:r>
            <w:r w:rsidRPr="00CD1520">
              <w:rPr>
                <w:sz w:val="22"/>
                <w:szCs w:val="22"/>
              </w:rPr>
              <w:t xml:space="preserve"> the nature of the development proposal (residential) which is of a relatively limited scale and compatible with other land uses</w:t>
            </w:r>
            <w:r w:rsidR="000E470A">
              <w:rPr>
                <w:sz w:val="22"/>
                <w:szCs w:val="22"/>
              </w:rPr>
              <w:t xml:space="preserve"> and residential development</w:t>
            </w:r>
            <w:r w:rsidRPr="00CD1520">
              <w:rPr>
                <w:sz w:val="22"/>
                <w:szCs w:val="22"/>
              </w:rPr>
              <w:t xml:space="preserve"> in the immediate vicinity. This will also be appropriately mitigated using planning conditions such as the provision of a landscaping scheme for the development. </w:t>
            </w:r>
          </w:p>
        </w:tc>
      </w:tr>
      <w:tr w:rsidR="00CD1520" w14:paraId="2C0393C3" w14:textId="77777777">
        <w:trPr>
          <w:trHeight w:val="1126"/>
        </w:trPr>
        <w:tc>
          <w:tcPr>
            <w:tcW w:w="4277" w:type="dxa"/>
            <w:tcBorders>
              <w:right w:val="single" w:sz="24" w:space="0" w:color="001F5F"/>
            </w:tcBorders>
          </w:tcPr>
          <w:p w14:paraId="2F96A1B8" w14:textId="77777777" w:rsidR="00CD1520" w:rsidRDefault="00CD1520" w:rsidP="00CD1520">
            <w:pPr>
              <w:pStyle w:val="TableParagraph"/>
              <w:tabs>
                <w:tab w:val="left" w:pos="1496"/>
              </w:tabs>
              <w:spacing w:before="77"/>
              <w:ind w:left="56" w:right="93"/>
              <w:rPr>
                <w:sz w:val="20"/>
              </w:rPr>
            </w:pPr>
            <w:r>
              <w:rPr>
                <w:b/>
                <w:spacing w:val="-4"/>
                <w:sz w:val="20"/>
              </w:rPr>
              <w:t>11.2</w:t>
            </w:r>
            <w:r>
              <w:rPr>
                <w:b/>
                <w:sz w:val="20"/>
              </w:rPr>
              <w:tab/>
            </w:r>
            <w:bookmarkStart w:id="26" w:name="11.2__Is_the_project_in_a_location_where"/>
            <w:bookmarkEnd w:id="26"/>
            <w:r>
              <w:rPr>
                <w:sz w:val="20"/>
              </w:rPr>
              <w:t>Is</w:t>
            </w:r>
            <w:r>
              <w:rPr>
                <w:spacing w:val="-8"/>
                <w:sz w:val="20"/>
              </w:rPr>
              <w:t xml:space="preserve"> </w:t>
            </w:r>
            <w:r>
              <w:rPr>
                <w:sz w:val="20"/>
              </w:rPr>
              <w:t>the</w:t>
            </w:r>
            <w:r>
              <w:rPr>
                <w:spacing w:val="-9"/>
                <w:sz w:val="20"/>
              </w:rPr>
              <w:t xml:space="preserve"> </w:t>
            </w:r>
            <w:r>
              <w:rPr>
                <w:sz w:val="20"/>
              </w:rPr>
              <w:t>project</w:t>
            </w:r>
            <w:r>
              <w:rPr>
                <w:spacing w:val="-8"/>
                <w:sz w:val="20"/>
              </w:rPr>
              <w:t xml:space="preserve"> </w:t>
            </w:r>
            <w:r>
              <w:rPr>
                <w:sz w:val="20"/>
              </w:rPr>
              <w:t>in</w:t>
            </w:r>
            <w:r>
              <w:rPr>
                <w:spacing w:val="-8"/>
                <w:sz w:val="20"/>
              </w:rPr>
              <w:t xml:space="preserve"> </w:t>
            </w:r>
            <w:r>
              <w:rPr>
                <w:sz w:val="20"/>
              </w:rPr>
              <w:t>a</w:t>
            </w:r>
            <w:r>
              <w:rPr>
                <w:spacing w:val="-9"/>
                <w:sz w:val="20"/>
              </w:rPr>
              <w:t xml:space="preserve"> </w:t>
            </w:r>
            <w:r>
              <w:rPr>
                <w:sz w:val="20"/>
              </w:rPr>
              <w:t>location where it is likely to be highly visible to many people? (If so, from where, what direction, and what distance?)</w:t>
            </w:r>
          </w:p>
        </w:tc>
        <w:tc>
          <w:tcPr>
            <w:tcW w:w="718" w:type="dxa"/>
            <w:tcBorders>
              <w:left w:val="single" w:sz="24" w:space="0" w:color="001F5F"/>
            </w:tcBorders>
            <w:shd w:val="clear" w:color="auto" w:fill="EAF0DD"/>
          </w:tcPr>
          <w:p w14:paraId="40C6E749" w14:textId="0E689667" w:rsidR="00CD1520" w:rsidRPr="000E470A" w:rsidRDefault="00CD1520" w:rsidP="00CD1520">
            <w:pPr>
              <w:pStyle w:val="TableParagraph"/>
              <w:rPr>
                <w:rFonts w:ascii="Arial" w:hAnsi="Arial" w:cs="Arial"/>
              </w:rPr>
            </w:pPr>
            <w:r w:rsidRPr="000E470A">
              <w:rPr>
                <w:rFonts w:ascii="Arial" w:hAnsi="Arial" w:cs="Arial"/>
              </w:rPr>
              <w:t xml:space="preserve"> Yes </w:t>
            </w:r>
          </w:p>
        </w:tc>
        <w:tc>
          <w:tcPr>
            <w:tcW w:w="4994" w:type="dxa"/>
            <w:tcBorders>
              <w:right w:val="single" w:sz="24" w:space="0" w:color="001F5F"/>
            </w:tcBorders>
            <w:shd w:val="clear" w:color="auto" w:fill="EAF0DD"/>
          </w:tcPr>
          <w:p w14:paraId="29A3B463" w14:textId="2119252C" w:rsidR="00CD1520" w:rsidRPr="000E470A" w:rsidRDefault="000E470A" w:rsidP="00CD1520">
            <w:pPr>
              <w:pStyle w:val="TableParagraph"/>
              <w:rPr>
                <w:rFonts w:ascii="Arial" w:hAnsi="Arial" w:cs="Arial"/>
              </w:rPr>
            </w:pPr>
            <w:r w:rsidRPr="000E470A">
              <w:rPr>
                <w:rFonts w:ascii="Arial" w:hAnsi="Arial" w:cs="Arial"/>
              </w:rPr>
              <w:t>The development is likely to be most visible from Hillside Road, as well as from Bridleway no. 3.</w:t>
            </w:r>
            <w:r w:rsidR="00CD1520" w:rsidRPr="000E470A">
              <w:rPr>
                <w:rFonts w:ascii="Arial" w:hAnsi="Arial" w:cs="Arial"/>
              </w:rPr>
              <w:t xml:space="preserve"> </w:t>
            </w:r>
          </w:p>
        </w:tc>
        <w:tc>
          <w:tcPr>
            <w:tcW w:w="715" w:type="dxa"/>
            <w:tcBorders>
              <w:left w:val="single" w:sz="24" w:space="0" w:color="001F5F"/>
            </w:tcBorders>
            <w:shd w:val="clear" w:color="auto" w:fill="FCE9D9"/>
          </w:tcPr>
          <w:p w14:paraId="084BFDC7" w14:textId="26AE0215" w:rsidR="00CD1520" w:rsidRDefault="00CD1520" w:rsidP="00CD1520">
            <w:pPr>
              <w:pStyle w:val="TableParagraph"/>
              <w:rPr>
                <w:rFonts w:ascii="Times New Roman"/>
                <w:sz w:val="20"/>
              </w:rPr>
            </w:pPr>
            <w:r w:rsidRPr="00CD1520">
              <w:rPr>
                <w:rFonts w:ascii="Arial" w:hAnsi="Arial" w:cs="Arial"/>
              </w:rPr>
              <w:t xml:space="preserve"> No</w:t>
            </w:r>
          </w:p>
        </w:tc>
        <w:tc>
          <w:tcPr>
            <w:tcW w:w="4994" w:type="dxa"/>
            <w:shd w:val="clear" w:color="auto" w:fill="FCE9D9"/>
          </w:tcPr>
          <w:p w14:paraId="66537D87" w14:textId="54724DDE" w:rsidR="00CD1520" w:rsidRDefault="00CD1520" w:rsidP="00CD1520">
            <w:pPr>
              <w:pStyle w:val="TableParagraph"/>
              <w:rPr>
                <w:rFonts w:ascii="Times New Roman"/>
                <w:sz w:val="20"/>
              </w:rPr>
            </w:pPr>
            <w:r w:rsidRPr="00CD1520">
              <w:rPr>
                <w:rFonts w:ascii="Arial" w:hAnsi="Arial" w:cs="Arial"/>
              </w:rPr>
              <w:t>Significant landscape and visual amenity effects are not likely</w:t>
            </w:r>
            <w:r w:rsidR="005517E9">
              <w:rPr>
                <w:rFonts w:ascii="Arial" w:hAnsi="Arial" w:cs="Arial"/>
              </w:rPr>
              <w:t xml:space="preserve"> due to</w:t>
            </w:r>
            <w:r w:rsidRPr="00CD1520">
              <w:rPr>
                <w:rFonts w:ascii="Arial" w:hAnsi="Arial" w:cs="Arial"/>
              </w:rPr>
              <w:t xml:space="preserve"> the nature of the development proposal (residential)</w:t>
            </w:r>
            <w:r w:rsidR="000E470A">
              <w:rPr>
                <w:rFonts w:ascii="Arial" w:hAnsi="Arial" w:cs="Arial"/>
              </w:rPr>
              <w:t xml:space="preserve"> and the areas of public open space and landscaping proposed.</w:t>
            </w:r>
            <w:r w:rsidR="005517E9">
              <w:rPr>
                <w:rFonts w:ascii="Arial" w:hAnsi="Arial" w:cs="Arial"/>
              </w:rPr>
              <w:t xml:space="preserve"> Whilst visible from the </w:t>
            </w:r>
            <w:r w:rsidR="000E470A">
              <w:rPr>
                <w:rFonts w:ascii="Arial" w:hAnsi="Arial" w:cs="Arial"/>
              </w:rPr>
              <w:t>Bridleway, it would still be at some distance and would be seen in the context of existing development.</w:t>
            </w:r>
            <w:r w:rsidR="00C657F2">
              <w:rPr>
                <w:rFonts w:ascii="Arial" w:hAnsi="Arial" w:cs="Arial"/>
              </w:rPr>
              <w:t xml:space="preserve"> </w:t>
            </w:r>
            <w:r w:rsidRPr="00CD1520">
              <w:rPr>
                <w:rFonts w:ascii="Arial" w:hAnsi="Arial" w:cs="Arial"/>
              </w:rPr>
              <w:t xml:space="preserve">This will also be appropriately mitigated using planning conditions such as the provision of a landscaping scheme for the development. </w:t>
            </w:r>
          </w:p>
        </w:tc>
      </w:tr>
      <w:tr w:rsidR="00C87D1B" w14:paraId="16710565" w14:textId="77777777">
        <w:trPr>
          <w:trHeight w:val="477"/>
        </w:trPr>
        <w:tc>
          <w:tcPr>
            <w:tcW w:w="15698" w:type="dxa"/>
            <w:gridSpan w:val="5"/>
            <w:shd w:val="clear" w:color="auto" w:fill="001F5F"/>
          </w:tcPr>
          <w:p w14:paraId="20487303" w14:textId="77777777" w:rsidR="00C87D1B" w:rsidRDefault="004402F0">
            <w:pPr>
              <w:pStyle w:val="TableParagraph"/>
              <w:tabs>
                <w:tab w:val="left" w:pos="623"/>
              </w:tabs>
              <w:spacing w:before="118"/>
              <w:ind w:left="56"/>
              <w:rPr>
                <w:b/>
                <w:sz w:val="20"/>
              </w:rPr>
            </w:pPr>
            <w:r>
              <w:rPr>
                <w:b/>
                <w:color w:val="FFFFFF"/>
                <w:spacing w:val="-5"/>
                <w:sz w:val="20"/>
              </w:rPr>
              <w:t>12.</w:t>
            </w:r>
            <w:r>
              <w:rPr>
                <w:b/>
                <w:color w:val="FFFFFF"/>
                <w:sz w:val="20"/>
              </w:rPr>
              <w:tab/>
            </w:r>
            <w:bookmarkStart w:id="27" w:name="12._CULTURAL_HERITAGE/ARCHAEOLOGY"/>
            <w:bookmarkEnd w:id="27"/>
            <w:r>
              <w:rPr>
                <w:b/>
                <w:color w:val="FFFFFF"/>
                <w:sz w:val="20"/>
              </w:rPr>
              <w:t>CULTURAL</w:t>
            </w:r>
            <w:r>
              <w:rPr>
                <w:b/>
                <w:color w:val="FFFFFF"/>
                <w:spacing w:val="-5"/>
                <w:sz w:val="20"/>
              </w:rPr>
              <w:t xml:space="preserve"> </w:t>
            </w:r>
            <w:r>
              <w:rPr>
                <w:b/>
                <w:color w:val="FFFFFF"/>
                <w:spacing w:val="-2"/>
                <w:sz w:val="20"/>
              </w:rPr>
              <w:t>HERITAGE/ARCHAEOLOGY</w:t>
            </w:r>
          </w:p>
        </w:tc>
      </w:tr>
      <w:tr w:rsidR="00480048" w14:paraId="79FBBC85" w14:textId="77777777">
        <w:trPr>
          <w:trHeight w:val="3071"/>
        </w:trPr>
        <w:tc>
          <w:tcPr>
            <w:tcW w:w="4277" w:type="dxa"/>
            <w:tcBorders>
              <w:right w:val="single" w:sz="24" w:space="0" w:color="001F5F"/>
            </w:tcBorders>
          </w:tcPr>
          <w:p w14:paraId="08E8BC3A" w14:textId="77777777" w:rsidR="00480048" w:rsidRDefault="00480048" w:rsidP="00480048">
            <w:pPr>
              <w:pStyle w:val="TableParagraph"/>
              <w:tabs>
                <w:tab w:val="left" w:pos="776"/>
              </w:tabs>
              <w:spacing w:before="77"/>
              <w:ind w:left="56" w:right="102"/>
              <w:rPr>
                <w:sz w:val="20"/>
              </w:rPr>
            </w:pPr>
            <w:r>
              <w:rPr>
                <w:b/>
                <w:spacing w:val="-4"/>
                <w:sz w:val="20"/>
              </w:rPr>
              <w:lastRenderedPageBreak/>
              <w:t>12.1</w:t>
            </w:r>
            <w:r>
              <w:rPr>
                <w:b/>
                <w:sz w:val="20"/>
              </w:rPr>
              <w:tab/>
            </w:r>
            <w:bookmarkStart w:id="28" w:name="12.1_Are_there_any_areas_or_features_whi"/>
            <w:bookmarkEnd w:id="28"/>
            <w:r>
              <w:rPr>
                <w:sz w:val="20"/>
              </w:rPr>
              <w:t>Are there any areas or features which are protected for their cultural heritage or archaeological value, or any non-designated</w:t>
            </w:r>
            <w:r>
              <w:rPr>
                <w:spacing w:val="-6"/>
                <w:sz w:val="20"/>
              </w:rPr>
              <w:t xml:space="preserve"> </w:t>
            </w:r>
            <w:r>
              <w:rPr>
                <w:sz w:val="20"/>
              </w:rPr>
              <w:t>/</w:t>
            </w:r>
            <w:r>
              <w:rPr>
                <w:spacing w:val="-5"/>
                <w:sz w:val="20"/>
              </w:rPr>
              <w:t xml:space="preserve"> </w:t>
            </w:r>
            <w:r>
              <w:rPr>
                <w:sz w:val="20"/>
              </w:rPr>
              <w:t>classified</w:t>
            </w:r>
            <w:r>
              <w:rPr>
                <w:spacing w:val="-5"/>
                <w:sz w:val="20"/>
              </w:rPr>
              <w:t xml:space="preserve"> </w:t>
            </w:r>
            <w:r>
              <w:rPr>
                <w:sz w:val="20"/>
              </w:rPr>
              <w:t>areas</w:t>
            </w:r>
            <w:r>
              <w:rPr>
                <w:spacing w:val="-5"/>
                <w:sz w:val="20"/>
              </w:rPr>
              <w:t xml:space="preserve"> </w:t>
            </w:r>
            <w:r>
              <w:rPr>
                <w:sz w:val="20"/>
              </w:rPr>
              <w:t>and/or features of cultural heritage or archaeological importance on or around the location which could be affected by the project (including potential impacts on setting, and views to, from and within)?</w:t>
            </w:r>
            <w:r>
              <w:rPr>
                <w:spacing w:val="-10"/>
                <w:sz w:val="20"/>
              </w:rPr>
              <w:t xml:space="preserve"> </w:t>
            </w:r>
            <w:r>
              <w:rPr>
                <w:sz w:val="20"/>
              </w:rPr>
              <w:t>Where</w:t>
            </w:r>
            <w:r>
              <w:rPr>
                <w:spacing w:val="-10"/>
                <w:sz w:val="20"/>
              </w:rPr>
              <w:t xml:space="preserve"> </w:t>
            </w:r>
            <w:r>
              <w:rPr>
                <w:sz w:val="20"/>
              </w:rPr>
              <w:t>designated</w:t>
            </w:r>
            <w:r>
              <w:rPr>
                <w:spacing w:val="-10"/>
                <w:sz w:val="20"/>
              </w:rPr>
              <w:t xml:space="preserve"> </w:t>
            </w:r>
            <w:r>
              <w:rPr>
                <w:sz w:val="20"/>
              </w:rPr>
              <w:t>indicate</w:t>
            </w:r>
            <w:r>
              <w:rPr>
                <w:spacing w:val="-10"/>
                <w:sz w:val="20"/>
              </w:rPr>
              <w:t xml:space="preserve"> </w:t>
            </w:r>
            <w:r>
              <w:rPr>
                <w:sz w:val="20"/>
              </w:rPr>
              <w:t>level of designation (international, national, regional or local).</w:t>
            </w:r>
          </w:p>
        </w:tc>
        <w:tc>
          <w:tcPr>
            <w:tcW w:w="718" w:type="dxa"/>
            <w:tcBorders>
              <w:left w:val="single" w:sz="24" w:space="0" w:color="001F5F"/>
            </w:tcBorders>
            <w:shd w:val="clear" w:color="auto" w:fill="EAF0DD"/>
          </w:tcPr>
          <w:p w14:paraId="6389A9F3" w14:textId="3EB0F18F" w:rsidR="00480048" w:rsidRPr="00480048" w:rsidRDefault="00480048" w:rsidP="00480048">
            <w:pPr>
              <w:pStyle w:val="TableParagraph"/>
              <w:rPr>
                <w:rFonts w:ascii="Arial" w:hAnsi="Arial" w:cs="Arial"/>
              </w:rPr>
            </w:pPr>
            <w:r w:rsidRPr="00480048">
              <w:rPr>
                <w:rFonts w:ascii="Arial" w:hAnsi="Arial" w:cs="Arial"/>
              </w:rPr>
              <w:t xml:space="preserve"> Yes  </w:t>
            </w:r>
          </w:p>
        </w:tc>
        <w:tc>
          <w:tcPr>
            <w:tcW w:w="4994" w:type="dxa"/>
            <w:tcBorders>
              <w:right w:val="single" w:sz="24" w:space="0" w:color="001F5F"/>
            </w:tcBorders>
            <w:shd w:val="clear" w:color="auto" w:fill="EAF0DD"/>
          </w:tcPr>
          <w:p w14:paraId="3349C7EA" w14:textId="68433162" w:rsidR="00480048" w:rsidRPr="005517E9" w:rsidRDefault="00480048" w:rsidP="005517E9">
            <w:pPr>
              <w:pStyle w:val="TableParagraph"/>
              <w:rPr>
                <w:rFonts w:ascii="Arial" w:hAnsi="Arial" w:cs="Arial"/>
              </w:rPr>
            </w:pPr>
            <w:r w:rsidRPr="00480048">
              <w:rPr>
                <w:rFonts w:ascii="Arial" w:hAnsi="Arial" w:cs="Arial"/>
              </w:rPr>
              <w:t xml:space="preserve"> </w:t>
            </w:r>
            <w:r w:rsidRPr="005517E9">
              <w:rPr>
                <w:rFonts w:ascii="Arial" w:hAnsi="Arial" w:cs="Arial"/>
              </w:rPr>
              <w:t xml:space="preserve">The site does not accommodate any heritage assets. To the north of the site is </w:t>
            </w:r>
            <w:r w:rsidR="00A94637">
              <w:rPr>
                <w:rFonts w:ascii="Arial" w:hAnsi="Arial" w:cs="Arial"/>
              </w:rPr>
              <w:t xml:space="preserve">Castle Gresley Motte and Bailey Castle </w:t>
            </w:r>
            <w:r w:rsidR="00F956CC">
              <w:rPr>
                <w:rFonts w:ascii="Arial" w:hAnsi="Arial" w:cs="Arial"/>
              </w:rPr>
              <w:t>Scheduled Ancient Monument. The area is also considered to have archaeological potential.</w:t>
            </w:r>
            <w:r w:rsidR="00FC59CF">
              <w:rPr>
                <w:rFonts w:ascii="Arial" w:hAnsi="Arial" w:cs="Arial"/>
              </w:rPr>
              <w:t xml:space="preserve"> </w:t>
            </w:r>
          </w:p>
        </w:tc>
        <w:tc>
          <w:tcPr>
            <w:tcW w:w="715" w:type="dxa"/>
            <w:tcBorders>
              <w:left w:val="single" w:sz="24" w:space="0" w:color="001F5F"/>
            </w:tcBorders>
            <w:shd w:val="clear" w:color="auto" w:fill="FCE9D9"/>
          </w:tcPr>
          <w:p w14:paraId="3087206B" w14:textId="40CF129B" w:rsidR="00480048" w:rsidRPr="00480048" w:rsidRDefault="00480048" w:rsidP="00480048">
            <w:pPr>
              <w:pStyle w:val="TableParagraph"/>
              <w:rPr>
                <w:rFonts w:ascii="Arial" w:hAnsi="Arial" w:cs="Arial"/>
              </w:rPr>
            </w:pPr>
            <w:r w:rsidRPr="00480048">
              <w:rPr>
                <w:rFonts w:ascii="Arial" w:hAnsi="Arial" w:cs="Arial"/>
              </w:rPr>
              <w:t xml:space="preserve">No </w:t>
            </w:r>
          </w:p>
        </w:tc>
        <w:tc>
          <w:tcPr>
            <w:tcW w:w="4994" w:type="dxa"/>
            <w:shd w:val="clear" w:color="auto" w:fill="FCE9D9"/>
          </w:tcPr>
          <w:p w14:paraId="4AF37C7E" w14:textId="31256714" w:rsidR="00480048" w:rsidRPr="00480048" w:rsidRDefault="00F956CC" w:rsidP="00480048">
            <w:pPr>
              <w:pStyle w:val="TableParagraph"/>
              <w:rPr>
                <w:rFonts w:ascii="Arial" w:hAnsi="Arial" w:cs="Arial"/>
              </w:rPr>
            </w:pPr>
            <w:r>
              <w:rPr>
                <w:rFonts w:ascii="Arial" w:hAnsi="Arial" w:cs="Arial"/>
              </w:rPr>
              <w:t xml:space="preserve">The built area of development has been proposed further away from the Scheduled Ancient Monument so as not to detrimentally impact on its setting. Archaeological potential can be addressed through appropriate planning conditions. No significant impacts are expected </w:t>
            </w:r>
            <w:proofErr w:type="gramStart"/>
            <w:r>
              <w:rPr>
                <w:rFonts w:ascii="Arial" w:hAnsi="Arial" w:cs="Arial"/>
              </w:rPr>
              <w:t>on the basis of</w:t>
            </w:r>
            <w:proofErr w:type="gramEnd"/>
            <w:r>
              <w:rPr>
                <w:rFonts w:ascii="Arial" w:hAnsi="Arial" w:cs="Arial"/>
              </w:rPr>
              <w:t xml:space="preserve"> the proposed layout.</w:t>
            </w:r>
            <w:r w:rsidR="00480048" w:rsidRPr="00480048">
              <w:rPr>
                <w:rFonts w:ascii="Arial" w:hAnsi="Arial" w:cs="Arial"/>
              </w:rPr>
              <w:t xml:space="preserve"> </w:t>
            </w:r>
          </w:p>
        </w:tc>
      </w:tr>
    </w:tbl>
    <w:p w14:paraId="497C36D9" w14:textId="77777777" w:rsidR="00C87D1B" w:rsidRDefault="00C87D1B">
      <w:pPr>
        <w:pStyle w:val="BodyText"/>
        <w:rPr>
          <w:sz w:val="20"/>
        </w:rPr>
      </w:pPr>
    </w:p>
    <w:p w14:paraId="3D50F87A" w14:textId="77777777" w:rsidR="00C87D1B" w:rsidRDefault="00C87D1B">
      <w:pPr>
        <w:pStyle w:val="BodyText"/>
        <w:rPr>
          <w:sz w:val="20"/>
        </w:rPr>
      </w:pPr>
    </w:p>
    <w:p w14:paraId="66592B65" w14:textId="77777777" w:rsidR="00C87D1B" w:rsidRDefault="00C87D1B">
      <w:pPr>
        <w:pStyle w:val="BodyText"/>
        <w:rPr>
          <w:sz w:val="20"/>
        </w:rPr>
      </w:pPr>
    </w:p>
    <w:p w14:paraId="05E2C20C" w14:textId="77777777" w:rsidR="00C87D1B" w:rsidRDefault="004402F0">
      <w:pPr>
        <w:pStyle w:val="BodyText"/>
        <w:spacing w:before="60"/>
        <w:rPr>
          <w:sz w:val="20"/>
        </w:rPr>
      </w:pPr>
      <w:r>
        <w:rPr>
          <w:noProof/>
          <w:sz w:val="20"/>
        </w:rPr>
        <mc:AlternateContent>
          <mc:Choice Requires="wps">
            <w:drawing>
              <wp:anchor distT="0" distB="0" distL="0" distR="0" simplePos="0" relativeHeight="487587840" behindDoc="1" locked="0" layoutInCell="1" allowOverlap="1" wp14:anchorId="236A0F12" wp14:editId="36D0EB99">
                <wp:simplePos x="0" y="0"/>
                <wp:positionH relativeFrom="page">
                  <wp:posOffset>360425</wp:posOffset>
                </wp:positionH>
                <wp:positionV relativeFrom="paragraph">
                  <wp:posOffset>208153</wp:posOffset>
                </wp:positionV>
                <wp:extent cx="1828800" cy="889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382"/>
                              </a:lnTo>
                              <a:lnTo>
                                <a:pt x="1828800" y="8382"/>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9F10B3" id="Graphic 2" o:spid="_x0000_s1026" style="position:absolute;margin-left:28.4pt;margin-top:16.4pt;width:2in;height:.7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" path="m1828800,l,,,8382r1828800,l1828800,xe" fillcolor="black" stroked="f">
                <v:path arrowok="t"/>
                <w10:wrap type="topAndBottom" anchorx="page"/>
              </v:shape>
            </w:pict>
          </mc:Fallback>
        </mc:AlternateContent>
      </w:r>
    </w:p>
    <w:p w14:paraId="673AFF9A" w14:textId="77777777" w:rsidR="00C87D1B" w:rsidRDefault="004402F0">
      <w:pPr>
        <w:pStyle w:val="BodyText"/>
        <w:spacing w:before="107"/>
        <w:ind w:left="1"/>
      </w:pPr>
      <w:proofErr w:type="gramStart"/>
      <w:r>
        <w:rPr>
          <w:position w:val="8"/>
          <w:sz w:val="14"/>
        </w:rPr>
        <w:t>1</w:t>
      </w:r>
      <w:r>
        <w:rPr>
          <w:spacing w:val="43"/>
          <w:position w:val="8"/>
          <w:sz w:val="14"/>
        </w:rPr>
        <w:t xml:space="preserve">  </w:t>
      </w:r>
      <w:r>
        <w:t>See</w:t>
      </w:r>
      <w:proofErr w:type="gramEnd"/>
      <w:r>
        <w:rPr>
          <w:spacing w:val="-4"/>
        </w:rPr>
        <w:t xml:space="preserve"> </w:t>
      </w:r>
      <w:r>
        <w:t>question</w:t>
      </w:r>
      <w:r>
        <w:rPr>
          <w:spacing w:val="-2"/>
        </w:rPr>
        <w:t xml:space="preserve"> </w:t>
      </w:r>
      <w:r>
        <w:t>8.1</w:t>
      </w:r>
      <w:r>
        <w:rPr>
          <w:spacing w:val="-4"/>
        </w:rPr>
        <w:t xml:space="preserve"> </w:t>
      </w:r>
      <w:r>
        <w:t>for</w:t>
      </w:r>
      <w:r>
        <w:rPr>
          <w:spacing w:val="-3"/>
        </w:rPr>
        <w:t xml:space="preserve"> </w:t>
      </w:r>
      <w:r>
        <w:t>consideration</w:t>
      </w:r>
      <w:r>
        <w:rPr>
          <w:spacing w:val="-3"/>
        </w:rPr>
        <w:t xml:space="preserve"> </w:t>
      </w:r>
      <w:r>
        <w:t>of</w:t>
      </w:r>
      <w:r>
        <w:rPr>
          <w:spacing w:val="-3"/>
        </w:rPr>
        <w:t xml:space="preserve"> </w:t>
      </w:r>
      <w:r>
        <w:t>impacts</w:t>
      </w:r>
      <w:r>
        <w:rPr>
          <w:spacing w:val="-2"/>
        </w:rPr>
        <w:t xml:space="preserve"> </w:t>
      </w:r>
      <w:r>
        <w:t>on</w:t>
      </w:r>
      <w:r>
        <w:rPr>
          <w:spacing w:val="-3"/>
        </w:rPr>
        <w:t xml:space="preserve"> </w:t>
      </w:r>
      <w:r>
        <w:t>heritage</w:t>
      </w:r>
      <w:r>
        <w:rPr>
          <w:spacing w:val="-4"/>
        </w:rPr>
        <w:t xml:space="preserve"> </w:t>
      </w:r>
      <w:r>
        <w:t>designations</w:t>
      </w:r>
      <w:r>
        <w:rPr>
          <w:spacing w:val="-3"/>
        </w:rPr>
        <w:t xml:space="preserve"> </w:t>
      </w:r>
      <w:r>
        <w:t>and</w:t>
      </w:r>
      <w:r>
        <w:rPr>
          <w:spacing w:val="-4"/>
        </w:rPr>
        <w:t xml:space="preserve"> </w:t>
      </w:r>
      <w:r>
        <w:t>receptors,</w:t>
      </w:r>
      <w:r>
        <w:rPr>
          <w:spacing w:val="-3"/>
        </w:rPr>
        <w:t xml:space="preserve"> </w:t>
      </w:r>
      <w:proofErr w:type="gramStart"/>
      <w:r>
        <w:t>including</w:t>
      </w:r>
      <w:r>
        <w:rPr>
          <w:spacing w:val="-4"/>
        </w:rPr>
        <w:t xml:space="preserve"> </w:t>
      </w:r>
      <w:r>
        <w:t>on</w:t>
      </w:r>
      <w:proofErr w:type="gramEnd"/>
      <w:r>
        <w:rPr>
          <w:spacing w:val="-3"/>
        </w:rPr>
        <w:t xml:space="preserve"> </w:t>
      </w:r>
      <w:r>
        <w:t>views</w:t>
      </w:r>
      <w:r>
        <w:rPr>
          <w:spacing w:val="-3"/>
        </w:rPr>
        <w:t xml:space="preserve"> </w:t>
      </w:r>
      <w:r>
        <w:t>to,</w:t>
      </w:r>
      <w:r>
        <w:rPr>
          <w:spacing w:val="-3"/>
        </w:rPr>
        <w:t xml:space="preserve"> </w:t>
      </w:r>
      <w:r>
        <w:t>within</w:t>
      </w:r>
      <w:r>
        <w:rPr>
          <w:spacing w:val="-3"/>
        </w:rPr>
        <w:t xml:space="preserve"> </w:t>
      </w:r>
      <w:r>
        <w:t>and</w:t>
      </w:r>
      <w:r>
        <w:rPr>
          <w:spacing w:val="-4"/>
        </w:rPr>
        <w:t xml:space="preserve"> </w:t>
      </w:r>
      <w:r>
        <w:t>from</w:t>
      </w:r>
      <w:r>
        <w:rPr>
          <w:spacing w:val="-3"/>
        </w:rPr>
        <w:t xml:space="preserve"> </w:t>
      </w:r>
      <w:r>
        <w:t>designated</w:t>
      </w:r>
      <w:r>
        <w:rPr>
          <w:spacing w:val="-4"/>
        </w:rPr>
        <w:t xml:space="preserve"> </w:t>
      </w:r>
      <w:r>
        <w:rPr>
          <w:spacing w:val="-2"/>
        </w:rPr>
        <w:t>areas.</w:t>
      </w:r>
    </w:p>
    <w:p w14:paraId="5D6CAE74" w14:textId="77777777" w:rsidR="00C87D1B" w:rsidRDefault="00C87D1B">
      <w:pPr>
        <w:pStyle w:val="BodyText"/>
        <w:sectPr w:rsidR="00C87D1B">
          <w:type w:val="continuous"/>
          <w:pgSz w:w="16840" w:h="11910" w:orient="landscape"/>
          <w:pgMar w:top="540" w:right="425" w:bottom="520" w:left="566" w:header="0" w:footer="325" w:gutter="0"/>
          <w:cols w:space="720"/>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C87D1B" w14:paraId="04FF1A0B" w14:textId="77777777">
        <w:trPr>
          <w:trHeight w:val="1304"/>
        </w:trPr>
        <w:tc>
          <w:tcPr>
            <w:tcW w:w="4277" w:type="dxa"/>
            <w:tcBorders>
              <w:right w:val="single" w:sz="24" w:space="0" w:color="001F5F"/>
            </w:tcBorders>
            <w:shd w:val="clear" w:color="auto" w:fill="C5D9F0"/>
          </w:tcPr>
          <w:p w14:paraId="2D6D8D7B" w14:textId="77777777" w:rsidR="00C87D1B" w:rsidRDefault="004402F0">
            <w:pPr>
              <w:pStyle w:val="TableParagraph"/>
              <w:spacing w:before="56"/>
              <w:ind w:left="165"/>
              <w:rPr>
                <w:b/>
              </w:rPr>
            </w:pPr>
            <w:r>
              <w:rPr>
                <w:b/>
                <w:color w:val="001F5F"/>
                <w:sz w:val="32"/>
              </w:rPr>
              <w:lastRenderedPageBreak/>
              <w:t>A</w:t>
            </w:r>
            <w:r>
              <w:rPr>
                <w:b/>
                <w:color w:val="001F5F"/>
                <w:spacing w:val="29"/>
                <w:w w:val="150"/>
                <w:sz w:val="32"/>
              </w:rPr>
              <w:t xml:space="preserve"> </w:t>
            </w:r>
            <w:r>
              <w:rPr>
                <w:b/>
              </w:rPr>
              <w:t>Screening</w:t>
            </w:r>
            <w:r>
              <w:rPr>
                <w:b/>
                <w:spacing w:val="-5"/>
              </w:rPr>
              <w:t xml:space="preserve"> </w:t>
            </w:r>
            <w:r>
              <w:rPr>
                <w:b/>
              </w:rPr>
              <w:t>Criteria</w:t>
            </w:r>
            <w:r>
              <w:rPr>
                <w:b/>
                <w:spacing w:val="-6"/>
              </w:rPr>
              <w:t xml:space="preserve"> </w:t>
            </w:r>
            <w:r>
              <w:rPr>
                <w:b/>
                <w:spacing w:val="-2"/>
              </w:rPr>
              <w:t>Question</w:t>
            </w:r>
          </w:p>
        </w:tc>
        <w:tc>
          <w:tcPr>
            <w:tcW w:w="5712" w:type="dxa"/>
            <w:gridSpan w:val="2"/>
            <w:tcBorders>
              <w:left w:val="single" w:sz="24" w:space="0" w:color="001F5F"/>
              <w:right w:val="single" w:sz="24" w:space="0" w:color="001F5F"/>
            </w:tcBorders>
            <w:shd w:val="clear" w:color="auto" w:fill="C2D59B"/>
          </w:tcPr>
          <w:p w14:paraId="5ED96C64" w14:textId="77777777" w:rsidR="00C87D1B" w:rsidRDefault="004402F0">
            <w:pPr>
              <w:pStyle w:val="TableParagraph"/>
              <w:spacing w:before="56"/>
              <w:ind w:left="598" w:right="734" w:hanging="459"/>
              <w:jc w:val="both"/>
              <w:rPr>
                <w:b/>
              </w:rPr>
            </w:pPr>
            <w:r>
              <w:rPr>
                <w:b/>
                <w:color w:val="4F6128"/>
                <w:sz w:val="32"/>
              </w:rPr>
              <w:t>B</w:t>
            </w:r>
            <w:r>
              <w:rPr>
                <w:b/>
                <w:color w:val="4F6128"/>
                <w:spacing w:val="40"/>
                <w:sz w:val="32"/>
              </w:rPr>
              <w:t xml:space="preserve"> </w:t>
            </w:r>
            <w:r>
              <w:rPr>
                <w:b/>
              </w:rPr>
              <w:t>Response</w:t>
            </w:r>
            <w:r>
              <w:rPr>
                <w:b/>
                <w:spacing w:val="-2"/>
              </w:rPr>
              <w:t xml:space="preserve"> </w:t>
            </w:r>
            <w:r>
              <w:rPr>
                <w:b/>
              </w:rPr>
              <w:t>to</w:t>
            </w:r>
            <w:r>
              <w:rPr>
                <w:b/>
                <w:spacing w:val="-2"/>
              </w:rPr>
              <w:t xml:space="preserve"> </w:t>
            </w:r>
            <w:r>
              <w:rPr>
                <w:b/>
              </w:rPr>
              <w:t>the</w:t>
            </w:r>
            <w:r>
              <w:rPr>
                <w:b/>
                <w:spacing w:val="-2"/>
              </w:rPr>
              <w:t xml:space="preserve"> </w:t>
            </w:r>
            <w:r>
              <w:rPr>
                <w:b/>
              </w:rPr>
              <w:t>Screening</w:t>
            </w:r>
            <w:r>
              <w:rPr>
                <w:b/>
                <w:spacing w:val="-2"/>
              </w:rPr>
              <w:t xml:space="preserve"> </w:t>
            </w:r>
            <w:r>
              <w:rPr>
                <w:b/>
              </w:rPr>
              <w:t>Criteria Question</w:t>
            </w:r>
            <w:r>
              <w:rPr>
                <w:b/>
                <w:spacing w:val="-9"/>
              </w:rPr>
              <w:t xml:space="preserve"> </w:t>
            </w:r>
            <w:r>
              <w:rPr>
                <w:b/>
              </w:rPr>
              <w:t>in</w:t>
            </w:r>
            <w:r>
              <w:rPr>
                <w:b/>
                <w:spacing w:val="-9"/>
              </w:rPr>
              <w:t xml:space="preserve"> </w:t>
            </w:r>
            <w:r>
              <w:rPr>
                <w:b/>
              </w:rPr>
              <w:t>Column</w:t>
            </w:r>
            <w:r>
              <w:rPr>
                <w:b/>
                <w:spacing w:val="-9"/>
              </w:rPr>
              <w:t xml:space="preserve"> </w:t>
            </w:r>
            <w:r>
              <w:rPr>
                <w:b/>
              </w:rPr>
              <w:t>A</w:t>
            </w:r>
            <w:r>
              <w:rPr>
                <w:b/>
                <w:spacing w:val="-8"/>
              </w:rPr>
              <w:t xml:space="preserve"> </w:t>
            </w:r>
            <w:r>
              <w:rPr>
                <w:b/>
              </w:rPr>
              <w:t>(Yes/No</w:t>
            </w:r>
            <w:r>
              <w:rPr>
                <w:b/>
                <w:spacing w:val="-8"/>
              </w:rPr>
              <w:t xml:space="preserve"> </w:t>
            </w:r>
            <w:r>
              <w:rPr>
                <w:b/>
              </w:rPr>
              <w:t>and explanation of reasons)</w:t>
            </w:r>
          </w:p>
        </w:tc>
        <w:tc>
          <w:tcPr>
            <w:tcW w:w="5709" w:type="dxa"/>
            <w:gridSpan w:val="2"/>
            <w:tcBorders>
              <w:left w:val="single" w:sz="24" w:space="0" w:color="001F5F"/>
            </w:tcBorders>
            <w:shd w:val="clear" w:color="auto" w:fill="F9BE8F"/>
          </w:tcPr>
          <w:p w14:paraId="562027D2" w14:textId="77777777" w:rsidR="00C87D1B" w:rsidRDefault="004402F0">
            <w:pPr>
              <w:pStyle w:val="TableParagraph"/>
              <w:spacing w:before="56"/>
              <w:ind w:left="139"/>
              <w:rPr>
                <w:b/>
              </w:rPr>
            </w:pPr>
            <w:proofErr w:type="gramStart"/>
            <w:r>
              <w:rPr>
                <w:b/>
                <w:color w:val="974706"/>
                <w:sz w:val="32"/>
              </w:rPr>
              <w:t>C</w:t>
            </w:r>
            <w:r>
              <w:rPr>
                <w:b/>
                <w:color w:val="974706"/>
                <w:spacing w:val="48"/>
                <w:w w:val="150"/>
                <w:sz w:val="32"/>
              </w:rPr>
              <w:t xml:space="preserve"> </w:t>
            </w:r>
            <w:r>
              <w:rPr>
                <w:b/>
              </w:rPr>
              <w:t>Is</w:t>
            </w:r>
            <w:proofErr w:type="gramEnd"/>
            <w:r>
              <w:rPr>
                <w:b/>
                <w:spacing w:val="-3"/>
              </w:rPr>
              <w:t xml:space="preserve"> </w:t>
            </w:r>
            <w:r>
              <w:rPr>
                <w:b/>
              </w:rPr>
              <w:t>a</w:t>
            </w:r>
            <w:r>
              <w:rPr>
                <w:b/>
                <w:spacing w:val="-4"/>
              </w:rPr>
              <w:t xml:space="preserve"> </w:t>
            </w:r>
            <w:r>
              <w:rPr>
                <w:b/>
              </w:rPr>
              <w:t>Significant</w:t>
            </w:r>
            <w:r>
              <w:rPr>
                <w:b/>
                <w:spacing w:val="-5"/>
              </w:rPr>
              <w:t xml:space="preserve"> </w:t>
            </w:r>
            <w:r>
              <w:rPr>
                <w:b/>
              </w:rPr>
              <w:t>Effect</w:t>
            </w:r>
            <w:r>
              <w:rPr>
                <w:b/>
                <w:spacing w:val="-5"/>
              </w:rPr>
              <w:t xml:space="preserve"> </w:t>
            </w:r>
            <w:r>
              <w:rPr>
                <w:b/>
                <w:spacing w:val="-2"/>
              </w:rPr>
              <w:t>Likely?</w:t>
            </w:r>
          </w:p>
          <w:p w14:paraId="2AA487EB" w14:textId="77777777" w:rsidR="00C87D1B" w:rsidRDefault="004402F0">
            <w:pPr>
              <w:pStyle w:val="TableParagraph"/>
              <w:spacing w:before="1"/>
              <w:ind w:left="597" w:right="70"/>
              <w:rPr>
                <w:b/>
              </w:rPr>
            </w:pPr>
            <w:r>
              <w:rPr>
                <w:b/>
              </w:rPr>
              <w:t>(Yes/No</w:t>
            </w:r>
            <w:r>
              <w:rPr>
                <w:b/>
                <w:spacing w:val="-8"/>
              </w:rPr>
              <w:t xml:space="preserve"> </w:t>
            </w:r>
            <w:r>
              <w:rPr>
                <w:b/>
              </w:rPr>
              <w:t>and</w:t>
            </w:r>
            <w:r>
              <w:rPr>
                <w:b/>
                <w:spacing w:val="-8"/>
              </w:rPr>
              <w:t xml:space="preserve"> </w:t>
            </w:r>
            <w:r>
              <w:rPr>
                <w:b/>
              </w:rPr>
              <w:t>explanation</w:t>
            </w:r>
            <w:r>
              <w:rPr>
                <w:b/>
                <w:spacing w:val="-9"/>
              </w:rPr>
              <w:t xml:space="preserve"> </w:t>
            </w:r>
            <w:r>
              <w:rPr>
                <w:b/>
              </w:rPr>
              <w:t>of</w:t>
            </w:r>
            <w:r>
              <w:rPr>
                <w:b/>
                <w:spacing w:val="-8"/>
              </w:rPr>
              <w:t xml:space="preserve"> </w:t>
            </w:r>
            <w:r>
              <w:rPr>
                <w:b/>
              </w:rPr>
              <w:t>reasons</w:t>
            </w:r>
            <w:r>
              <w:rPr>
                <w:b/>
                <w:spacing w:val="-8"/>
              </w:rPr>
              <w:t xml:space="preserve"> </w:t>
            </w:r>
            <w:r>
              <w:rPr>
                <w:b/>
              </w:rPr>
              <w:t>(</w:t>
            </w:r>
            <w:proofErr w:type="spellStart"/>
            <w:r>
              <w:rPr>
                <w:b/>
              </w:rPr>
              <w:t>nb</w:t>
            </w:r>
            <w:proofErr w:type="spellEnd"/>
            <w:r>
              <w:rPr>
                <w:b/>
              </w:rPr>
              <w:t xml:space="preserve"> if the answer in Column B is ‘No’, Column C is not applicable))</w:t>
            </w:r>
          </w:p>
        </w:tc>
      </w:tr>
      <w:tr w:rsidR="00C87D1B" w14:paraId="36459272" w14:textId="77777777">
        <w:trPr>
          <w:trHeight w:val="477"/>
        </w:trPr>
        <w:tc>
          <w:tcPr>
            <w:tcW w:w="15698" w:type="dxa"/>
            <w:gridSpan w:val="5"/>
            <w:shd w:val="clear" w:color="auto" w:fill="001F5F"/>
          </w:tcPr>
          <w:p w14:paraId="4996B90A" w14:textId="77777777" w:rsidR="00C87D1B" w:rsidRDefault="004402F0">
            <w:pPr>
              <w:pStyle w:val="TableParagraph"/>
              <w:tabs>
                <w:tab w:val="left" w:pos="623"/>
              </w:tabs>
              <w:spacing w:before="118"/>
              <w:ind w:left="56"/>
              <w:rPr>
                <w:b/>
                <w:sz w:val="20"/>
              </w:rPr>
            </w:pPr>
            <w:r>
              <w:rPr>
                <w:b/>
                <w:color w:val="FFFFFF"/>
                <w:spacing w:val="-5"/>
                <w:sz w:val="20"/>
              </w:rPr>
              <w:t>13.</w:t>
            </w:r>
            <w:r>
              <w:rPr>
                <w:b/>
                <w:color w:val="FFFFFF"/>
                <w:sz w:val="20"/>
              </w:rPr>
              <w:tab/>
            </w:r>
            <w:bookmarkStart w:id="29" w:name="13._TRANSPORT_AND_ACCESS"/>
            <w:bookmarkEnd w:id="29"/>
            <w:r>
              <w:rPr>
                <w:b/>
                <w:color w:val="FFFFFF"/>
                <w:sz w:val="20"/>
              </w:rPr>
              <w:t>TRANSPORT</w:t>
            </w:r>
            <w:r>
              <w:rPr>
                <w:b/>
                <w:color w:val="FFFFFF"/>
                <w:spacing w:val="-4"/>
                <w:sz w:val="20"/>
              </w:rPr>
              <w:t xml:space="preserve"> </w:t>
            </w:r>
            <w:r>
              <w:rPr>
                <w:b/>
                <w:color w:val="FFFFFF"/>
                <w:sz w:val="20"/>
              </w:rPr>
              <w:t>AND</w:t>
            </w:r>
            <w:r>
              <w:rPr>
                <w:b/>
                <w:color w:val="FFFFFF"/>
                <w:spacing w:val="-4"/>
                <w:sz w:val="20"/>
              </w:rPr>
              <w:t xml:space="preserve"> </w:t>
            </w:r>
            <w:r>
              <w:rPr>
                <w:b/>
                <w:color w:val="FFFFFF"/>
                <w:spacing w:val="-2"/>
                <w:sz w:val="20"/>
              </w:rPr>
              <w:t>ACCESS</w:t>
            </w:r>
          </w:p>
        </w:tc>
      </w:tr>
      <w:tr w:rsidR="00480048" w14:paraId="68890A3F" w14:textId="77777777">
        <w:trPr>
          <w:trHeight w:val="1370"/>
        </w:trPr>
        <w:tc>
          <w:tcPr>
            <w:tcW w:w="4277" w:type="dxa"/>
            <w:tcBorders>
              <w:right w:val="single" w:sz="24" w:space="0" w:color="001F5F"/>
            </w:tcBorders>
          </w:tcPr>
          <w:p w14:paraId="260FE2C7" w14:textId="77777777" w:rsidR="00480048" w:rsidRDefault="00480048" w:rsidP="00480048">
            <w:pPr>
              <w:pStyle w:val="TableParagraph"/>
              <w:tabs>
                <w:tab w:val="left" w:pos="776"/>
              </w:tabs>
              <w:spacing w:before="77"/>
              <w:ind w:left="56" w:right="252"/>
              <w:rPr>
                <w:sz w:val="20"/>
              </w:rPr>
            </w:pPr>
            <w:r>
              <w:rPr>
                <w:b/>
                <w:spacing w:val="-4"/>
                <w:sz w:val="20"/>
              </w:rPr>
              <w:t>13.1</w:t>
            </w:r>
            <w:r>
              <w:rPr>
                <w:b/>
                <w:sz w:val="20"/>
              </w:rPr>
              <w:tab/>
            </w:r>
            <w:bookmarkStart w:id="30" w:name="13.1_Are_there_any_routes_on_or_around_t"/>
            <w:bookmarkEnd w:id="30"/>
            <w:r>
              <w:rPr>
                <w:sz w:val="20"/>
              </w:rPr>
              <w:t>Are there any routes on or around the location which are used by the public for access to recreation or other</w:t>
            </w:r>
            <w:r>
              <w:rPr>
                <w:spacing w:val="-9"/>
                <w:sz w:val="20"/>
              </w:rPr>
              <w:t xml:space="preserve"> </w:t>
            </w:r>
            <w:r>
              <w:rPr>
                <w:sz w:val="20"/>
              </w:rPr>
              <w:t>facilities,</w:t>
            </w:r>
            <w:r>
              <w:rPr>
                <w:spacing w:val="-8"/>
                <w:sz w:val="20"/>
              </w:rPr>
              <w:t xml:space="preserve"> </w:t>
            </w:r>
            <w:r>
              <w:rPr>
                <w:sz w:val="20"/>
              </w:rPr>
              <w:t>which</w:t>
            </w:r>
            <w:r>
              <w:rPr>
                <w:spacing w:val="-7"/>
                <w:sz w:val="20"/>
              </w:rPr>
              <w:t xml:space="preserve"> </w:t>
            </w:r>
            <w:r>
              <w:rPr>
                <w:sz w:val="20"/>
              </w:rPr>
              <w:t>could</w:t>
            </w:r>
            <w:r>
              <w:rPr>
                <w:spacing w:val="-7"/>
                <w:sz w:val="20"/>
              </w:rPr>
              <w:t xml:space="preserve"> </w:t>
            </w:r>
            <w:r>
              <w:rPr>
                <w:sz w:val="20"/>
              </w:rPr>
              <w:t>be</w:t>
            </w:r>
            <w:r>
              <w:rPr>
                <w:spacing w:val="-8"/>
                <w:sz w:val="20"/>
              </w:rPr>
              <w:t xml:space="preserve"> </w:t>
            </w:r>
            <w:r>
              <w:rPr>
                <w:sz w:val="20"/>
              </w:rPr>
              <w:t>affected by the project?</w:t>
            </w:r>
          </w:p>
        </w:tc>
        <w:tc>
          <w:tcPr>
            <w:tcW w:w="718" w:type="dxa"/>
            <w:tcBorders>
              <w:left w:val="single" w:sz="24" w:space="0" w:color="001F5F"/>
            </w:tcBorders>
            <w:shd w:val="clear" w:color="auto" w:fill="EAF0DD"/>
          </w:tcPr>
          <w:p w14:paraId="4A7BAB15" w14:textId="2BD5C928" w:rsidR="00480048" w:rsidRPr="004604E1" w:rsidRDefault="00480048" w:rsidP="00480048">
            <w:pPr>
              <w:pStyle w:val="TableParagraph"/>
              <w:rPr>
                <w:rFonts w:ascii="Arial" w:hAnsi="Arial" w:cs="Arial"/>
              </w:rPr>
            </w:pPr>
            <w:r w:rsidRPr="004604E1">
              <w:rPr>
                <w:rFonts w:ascii="Arial" w:hAnsi="Arial" w:cs="Arial"/>
              </w:rPr>
              <w:t xml:space="preserve">Yes </w:t>
            </w:r>
          </w:p>
        </w:tc>
        <w:tc>
          <w:tcPr>
            <w:tcW w:w="4994" w:type="dxa"/>
            <w:tcBorders>
              <w:right w:val="single" w:sz="24" w:space="0" w:color="001F5F"/>
            </w:tcBorders>
            <w:shd w:val="clear" w:color="auto" w:fill="EAF0DD"/>
          </w:tcPr>
          <w:p w14:paraId="055F26B7" w14:textId="1CD5C6EC" w:rsidR="00480048" w:rsidRPr="004604E1" w:rsidRDefault="00CE744A" w:rsidP="00480048">
            <w:pPr>
              <w:pStyle w:val="TableParagraph"/>
              <w:rPr>
                <w:rFonts w:ascii="Arial" w:hAnsi="Arial" w:cs="Arial"/>
              </w:rPr>
            </w:pPr>
            <w:r>
              <w:rPr>
                <w:rFonts w:ascii="Arial" w:hAnsi="Arial" w:cs="Arial"/>
              </w:rPr>
              <w:t>Castle Gresley PROW no.</w:t>
            </w:r>
            <w:r w:rsidR="00402F20">
              <w:rPr>
                <w:rFonts w:ascii="Arial" w:hAnsi="Arial" w:cs="Arial"/>
              </w:rPr>
              <w:t>5</w:t>
            </w:r>
            <w:r>
              <w:rPr>
                <w:rFonts w:ascii="Arial" w:hAnsi="Arial" w:cs="Arial"/>
              </w:rPr>
              <w:t xml:space="preserve"> runs to the north of the site and </w:t>
            </w:r>
            <w:r w:rsidR="005A3CC8">
              <w:rPr>
                <w:rFonts w:ascii="Arial" w:hAnsi="Arial" w:cs="Arial"/>
              </w:rPr>
              <w:t>PROW</w:t>
            </w:r>
            <w:r w:rsidR="00402F20">
              <w:rPr>
                <w:rFonts w:ascii="Arial" w:hAnsi="Arial" w:cs="Arial"/>
              </w:rPr>
              <w:t>/Bridleway</w:t>
            </w:r>
            <w:r w:rsidR="005A3CC8">
              <w:rPr>
                <w:rFonts w:ascii="Arial" w:hAnsi="Arial" w:cs="Arial"/>
              </w:rPr>
              <w:t xml:space="preserve"> no. 3 runs to the </w:t>
            </w:r>
            <w:r w:rsidR="00402F20">
              <w:rPr>
                <w:rFonts w:ascii="Arial" w:hAnsi="Arial" w:cs="Arial"/>
              </w:rPr>
              <w:t>west</w:t>
            </w:r>
            <w:r w:rsidR="005A3CC8">
              <w:rPr>
                <w:rFonts w:ascii="Arial" w:hAnsi="Arial" w:cs="Arial"/>
              </w:rPr>
              <w:t xml:space="preserve"> </w:t>
            </w:r>
            <w:proofErr w:type="spellStart"/>
            <w:r w:rsidR="005A3CC8">
              <w:rPr>
                <w:rFonts w:ascii="Arial" w:hAnsi="Arial" w:cs="Arial"/>
              </w:rPr>
              <w:t>west</w:t>
            </w:r>
            <w:proofErr w:type="spellEnd"/>
            <w:r w:rsidR="005A3CC8">
              <w:rPr>
                <w:rFonts w:ascii="Arial" w:hAnsi="Arial" w:cs="Arial"/>
              </w:rPr>
              <w:t xml:space="preserve"> of the site</w:t>
            </w:r>
            <w:r w:rsidR="00402F20">
              <w:rPr>
                <w:rFonts w:ascii="Arial" w:hAnsi="Arial" w:cs="Arial"/>
              </w:rPr>
              <w:t>.</w:t>
            </w:r>
          </w:p>
        </w:tc>
        <w:tc>
          <w:tcPr>
            <w:tcW w:w="715" w:type="dxa"/>
            <w:tcBorders>
              <w:left w:val="single" w:sz="24" w:space="0" w:color="001F5F"/>
            </w:tcBorders>
            <w:shd w:val="clear" w:color="auto" w:fill="FCE9D9"/>
          </w:tcPr>
          <w:p w14:paraId="2E5CE50B" w14:textId="7271AC22" w:rsidR="00480048" w:rsidRPr="004604E1" w:rsidRDefault="00480048" w:rsidP="00480048">
            <w:pPr>
              <w:pStyle w:val="TableParagraph"/>
              <w:rPr>
                <w:rFonts w:ascii="Arial" w:hAnsi="Arial" w:cs="Arial"/>
              </w:rPr>
            </w:pPr>
            <w:r w:rsidRPr="004604E1">
              <w:rPr>
                <w:rFonts w:ascii="Arial" w:hAnsi="Arial" w:cs="Arial"/>
              </w:rPr>
              <w:t xml:space="preserve">No </w:t>
            </w:r>
          </w:p>
        </w:tc>
        <w:tc>
          <w:tcPr>
            <w:tcW w:w="4994" w:type="dxa"/>
            <w:shd w:val="clear" w:color="auto" w:fill="FCE9D9"/>
          </w:tcPr>
          <w:p w14:paraId="22E6F921" w14:textId="0DAF644F" w:rsidR="004604E1" w:rsidRPr="004604E1" w:rsidRDefault="00480048" w:rsidP="004604E1">
            <w:pPr>
              <w:pStyle w:val="TableParagraph"/>
              <w:rPr>
                <w:rFonts w:ascii="Arial" w:hAnsi="Arial" w:cs="Arial"/>
              </w:rPr>
            </w:pPr>
            <w:r w:rsidRPr="004604E1">
              <w:rPr>
                <w:rFonts w:ascii="Arial" w:hAnsi="Arial" w:cs="Arial"/>
              </w:rPr>
              <w:t xml:space="preserve">The development can be designed to ensure that the Public </w:t>
            </w:r>
            <w:r w:rsidR="004604E1" w:rsidRPr="004604E1">
              <w:rPr>
                <w:rFonts w:ascii="Arial" w:hAnsi="Arial" w:cs="Arial"/>
              </w:rPr>
              <w:t>Right of Way is not affect</w:t>
            </w:r>
            <w:r w:rsidR="005517E9">
              <w:rPr>
                <w:rFonts w:ascii="Arial" w:hAnsi="Arial" w:cs="Arial"/>
              </w:rPr>
              <w:t>ed,</w:t>
            </w:r>
            <w:r w:rsidR="004604E1" w:rsidRPr="004604E1">
              <w:rPr>
                <w:rFonts w:ascii="Arial" w:hAnsi="Arial" w:cs="Arial"/>
              </w:rPr>
              <w:t xml:space="preserve"> as such it is not envisaged that significant effects will arise.</w:t>
            </w:r>
            <w:r w:rsidR="00402F20">
              <w:rPr>
                <w:rFonts w:ascii="Arial" w:hAnsi="Arial" w:cs="Arial"/>
              </w:rPr>
              <w:t xml:space="preserve"> The development is proposed to link up to Bridleway no.5</w:t>
            </w:r>
            <w:r w:rsidR="004604E1" w:rsidRPr="004604E1">
              <w:rPr>
                <w:rFonts w:ascii="Arial" w:hAnsi="Arial" w:cs="Arial"/>
              </w:rPr>
              <w:t xml:space="preserve"> </w:t>
            </w:r>
          </w:p>
          <w:p w14:paraId="3CCB9111" w14:textId="733942AA" w:rsidR="00480048" w:rsidRPr="004604E1" w:rsidRDefault="00480048" w:rsidP="00480048">
            <w:pPr>
              <w:pStyle w:val="TableParagraph"/>
              <w:rPr>
                <w:rFonts w:ascii="Arial" w:hAnsi="Arial" w:cs="Arial"/>
              </w:rPr>
            </w:pPr>
            <w:r w:rsidRPr="004604E1">
              <w:rPr>
                <w:rFonts w:ascii="Arial" w:hAnsi="Arial" w:cs="Arial"/>
              </w:rPr>
              <w:t xml:space="preserve"> </w:t>
            </w:r>
          </w:p>
        </w:tc>
      </w:tr>
      <w:tr w:rsidR="004604E1" w14:paraId="7F87BB74" w14:textId="77777777">
        <w:trPr>
          <w:trHeight w:val="1368"/>
        </w:trPr>
        <w:tc>
          <w:tcPr>
            <w:tcW w:w="4277" w:type="dxa"/>
            <w:tcBorders>
              <w:right w:val="single" w:sz="24" w:space="0" w:color="001F5F"/>
            </w:tcBorders>
          </w:tcPr>
          <w:p w14:paraId="6C5B0141" w14:textId="77777777" w:rsidR="004604E1" w:rsidRPr="00402F20" w:rsidRDefault="004604E1" w:rsidP="004604E1">
            <w:pPr>
              <w:pStyle w:val="TableParagraph"/>
              <w:tabs>
                <w:tab w:val="left" w:pos="776"/>
              </w:tabs>
              <w:spacing w:before="77"/>
              <w:ind w:left="56" w:right="68"/>
              <w:rPr>
                <w:sz w:val="20"/>
              </w:rPr>
            </w:pPr>
            <w:r w:rsidRPr="00402F20">
              <w:rPr>
                <w:b/>
                <w:spacing w:val="-4"/>
                <w:sz w:val="20"/>
              </w:rPr>
              <w:t>13.2</w:t>
            </w:r>
            <w:r w:rsidRPr="00402F20">
              <w:rPr>
                <w:b/>
                <w:sz w:val="20"/>
              </w:rPr>
              <w:tab/>
            </w:r>
            <w:bookmarkStart w:id="31" w:name="13.2_Are_there_any_transport_routes_on_o"/>
            <w:bookmarkEnd w:id="31"/>
            <w:r w:rsidRPr="00402F20">
              <w:rPr>
                <w:sz w:val="20"/>
              </w:rPr>
              <w:t>Are</w:t>
            </w:r>
            <w:r w:rsidRPr="00402F20">
              <w:rPr>
                <w:spacing w:val="-7"/>
                <w:sz w:val="20"/>
              </w:rPr>
              <w:t xml:space="preserve"> </w:t>
            </w:r>
            <w:r w:rsidRPr="00402F20">
              <w:rPr>
                <w:sz w:val="20"/>
              </w:rPr>
              <w:t>there</w:t>
            </w:r>
            <w:r w:rsidRPr="00402F20">
              <w:rPr>
                <w:spacing w:val="-9"/>
                <w:sz w:val="20"/>
              </w:rPr>
              <w:t xml:space="preserve"> </w:t>
            </w:r>
            <w:r w:rsidRPr="00402F20">
              <w:rPr>
                <w:sz w:val="20"/>
              </w:rPr>
              <w:t>any</w:t>
            </w:r>
            <w:r w:rsidRPr="00402F20">
              <w:rPr>
                <w:spacing w:val="-9"/>
                <w:sz w:val="20"/>
              </w:rPr>
              <w:t xml:space="preserve"> </w:t>
            </w:r>
            <w:r w:rsidRPr="00402F20">
              <w:rPr>
                <w:sz w:val="20"/>
              </w:rPr>
              <w:t>transport</w:t>
            </w:r>
            <w:r w:rsidRPr="00402F20">
              <w:rPr>
                <w:spacing w:val="-8"/>
                <w:sz w:val="20"/>
              </w:rPr>
              <w:t xml:space="preserve"> </w:t>
            </w:r>
            <w:r w:rsidRPr="00402F20">
              <w:rPr>
                <w:sz w:val="20"/>
              </w:rPr>
              <w:t>routes</w:t>
            </w:r>
            <w:r w:rsidRPr="00402F20">
              <w:rPr>
                <w:spacing w:val="-9"/>
                <w:sz w:val="20"/>
              </w:rPr>
              <w:t xml:space="preserve"> </w:t>
            </w:r>
            <w:r w:rsidRPr="00402F20">
              <w:rPr>
                <w:sz w:val="20"/>
              </w:rPr>
              <w:t xml:space="preserve">on or around the </w:t>
            </w:r>
            <w:proofErr w:type="gramStart"/>
            <w:r w:rsidRPr="00402F20">
              <w:rPr>
                <w:sz w:val="20"/>
              </w:rPr>
              <w:t>location</w:t>
            </w:r>
            <w:proofErr w:type="gramEnd"/>
            <w:r w:rsidRPr="00402F20">
              <w:rPr>
                <w:sz w:val="20"/>
              </w:rPr>
              <w:t xml:space="preserve"> which are susceptible</w:t>
            </w:r>
            <w:r w:rsidRPr="00402F20">
              <w:rPr>
                <w:spacing w:val="-6"/>
                <w:sz w:val="20"/>
              </w:rPr>
              <w:t xml:space="preserve"> </w:t>
            </w:r>
            <w:r w:rsidRPr="00402F20">
              <w:rPr>
                <w:sz w:val="20"/>
              </w:rPr>
              <w:t>to</w:t>
            </w:r>
            <w:r w:rsidRPr="00402F20">
              <w:rPr>
                <w:spacing w:val="-5"/>
                <w:sz w:val="20"/>
              </w:rPr>
              <w:t xml:space="preserve"> </w:t>
            </w:r>
            <w:proofErr w:type="gramStart"/>
            <w:r w:rsidRPr="00402F20">
              <w:rPr>
                <w:sz w:val="20"/>
              </w:rPr>
              <w:t>congestion</w:t>
            </w:r>
            <w:proofErr w:type="gramEnd"/>
            <w:r w:rsidRPr="00402F20">
              <w:rPr>
                <w:spacing w:val="-5"/>
                <w:sz w:val="20"/>
              </w:rPr>
              <w:t xml:space="preserve"> </w:t>
            </w:r>
            <w:r w:rsidRPr="00402F20">
              <w:rPr>
                <w:sz w:val="20"/>
              </w:rPr>
              <w:t>or</w:t>
            </w:r>
            <w:r w:rsidRPr="00402F20">
              <w:rPr>
                <w:spacing w:val="-7"/>
                <w:sz w:val="20"/>
              </w:rPr>
              <w:t xml:space="preserve"> </w:t>
            </w:r>
            <w:r w:rsidRPr="00402F20">
              <w:rPr>
                <w:sz w:val="20"/>
              </w:rPr>
              <w:t>which</w:t>
            </w:r>
            <w:r w:rsidRPr="00402F20">
              <w:rPr>
                <w:spacing w:val="-6"/>
                <w:sz w:val="20"/>
              </w:rPr>
              <w:t xml:space="preserve"> </w:t>
            </w:r>
            <w:r w:rsidRPr="00402F20">
              <w:rPr>
                <w:sz w:val="20"/>
              </w:rPr>
              <w:t>cause environmental problems,</w:t>
            </w:r>
            <w:r w:rsidRPr="00402F20">
              <w:rPr>
                <w:spacing w:val="-1"/>
                <w:sz w:val="20"/>
              </w:rPr>
              <w:t xml:space="preserve"> </w:t>
            </w:r>
            <w:r w:rsidRPr="00402F20">
              <w:rPr>
                <w:sz w:val="20"/>
              </w:rPr>
              <w:t>which</w:t>
            </w:r>
            <w:r w:rsidRPr="00402F20">
              <w:rPr>
                <w:spacing w:val="-1"/>
                <w:sz w:val="20"/>
              </w:rPr>
              <w:t xml:space="preserve"> </w:t>
            </w:r>
            <w:r w:rsidRPr="00402F20">
              <w:rPr>
                <w:sz w:val="20"/>
              </w:rPr>
              <w:t>could</w:t>
            </w:r>
            <w:r w:rsidRPr="00402F20">
              <w:rPr>
                <w:spacing w:val="-1"/>
                <w:sz w:val="20"/>
              </w:rPr>
              <w:t xml:space="preserve"> </w:t>
            </w:r>
            <w:r w:rsidRPr="00402F20">
              <w:rPr>
                <w:sz w:val="20"/>
              </w:rPr>
              <w:t>be affected by the project?</w:t>
            </w:r>
          </w:p>
        </w:tc>
        <w:tc>
          <w:tcPr>
            <w:tcW w:w="718" w:type="dxa"/>
            <w:tcBorders>
              <w:left w:val="single" w:sz="24" w:space="0" w:color="001F5F"/>
            </w:tcBorders>
            <w:shd w:val="clear" w:color="auto" w:fill="EAF0DD"/>
          </w:tcPr>
          <w:p w14:paraId="7A4C09CE" w14:textId="2ED7E883" w:rsidR="004604E1" w:rsidRPr="00402F20" w:rsidRDefault="00DC2C8F" w:rsidP="004604E1">
            <w:pPr>
              <w:pStyle w:val="TableParagraph"/>
              <w:rPr>
                <w:rFonts w:ascii="Arial" w:hAnsi="Arial" w:cs="Arial"/>
              </w:rPr>
            </w:pPr>
            <w:r w:rsidRPr="00402F20">
              <w:rPr>
                <w:rFonts w:ascii="Arial" w:hAnsi="Arial" w:cs="Arial"/>
              </w:rPr>
              <w:t xml:space="preserve">No </w:t>
            </w:r>
            <w:r w:rsidR="004604E1" w:rsidRPr="00402F20">
              <w:rPr>
                <w:rFonts w:ascii="Arial" w:hAnsi="Arial" w:cs="Arial"/>
              </w:rPr>
              <w:t xml:space="preserve"> </w:t>
            </w:r>
          </w:p>
        </w:tc>
        <w:tc>
          <w:tcPr>
            <w:tcW w:w="4994" w:type="dxa"/>
            <w:tcBorders>
              <w:right w:val="single" w:sz="24" w:space="0" w:color="001F5F"/>
            </w:tcBorders>
            <w:shd w:val="clear" w:color="auto" w:fill="EAF0DD"/>
          </w:tcPr>
          <w:p w14:paraId="6F3C9853" w14:textId="3ED1FF70" w:rsidR="004604E1" w:rsidRPr="00402F20" w:rsidRDefault="004604E1" w:rsidP="004604E1">
            <w:pPr>
              <w:pStyle w:val="TableParagraph"/>
              <w:rPr>
                <w:rFonts w:ascii="Arial" w:hAnsi="Arial" w:cs="Arial"/>
              </w:rPr>
            </w:pPr>
            <w:r w:rsidRPr="00402F20">
              <w:rPr>
                <w:rFonts w:ascii="Arial" w:hAnsi="Arial" w:cs="Arial"/>
              </w:rPr>
              <w:t>There are no known environmental issues associated with nearby transport routes</w:t>
            </w:r>
            <w:r w:rsidR="00402F20" w:rsidRPr="00402F20">
              <w:rPr>
                <w:rFonts w:ascii="Arial" w:hAnsi="Arial" w:cs="Arial"/>
              </w:rPr>
              <w:t>, although local knowledge would suggest that the A444 (Burton Road) is a busy thoroughfare.</w:t>
            </w:r>
          </w:p>
          <w:p w14:paraId="522112F4" w14:textId="55E3EA1A" w:rsidR="004604E1" w:rsidRPr="00402F20" w:rsidRDefault="004604E1" w:rsidP="004604E1">
            <w:pPr>
              <w:pStyle w:val="TableParagraph"/>
              <w:rPr>
                <w:rFonts w:ascii="Arial" w:hAnsi="Arial" w:cs="Arial"/>
              </w:rPr>
            </w:pPr>
          </w:p>
        </w:tc>
        <w:tc>
          <w:tcPr>
            <w:tcW w:w="715" w:type="dxa"/>
            <w:tcBorders>
              <w:left w:val="single" w:sz="24" w:space="0" w:color="001F5F"/>
            </w:tcBorders>
            <w:shd w:val="clear" w:color="auto" w:fill="FCE9D9"/>
          </w:tcPr>
          <w:p w14:paraId="59E102DD" w14:textId="08167DC4" w:rsidR="004604E1" w:rsidRPr="004604E1" w:rsidRDefault="004604E1" w:rsidP="004604E1">
            <w:pPr>
              <w:pStyle w:val="TableParagraph"/>
              <w:rPr>
                <w:rFonts w:ascii="Arial" w:hAnsi="Arial" w:cs="Arial"/>
              </w:rPr>
            </w:pPr>
            <w:r w:rsidRPr="004604E1">
              <w:rPr>
                <w:rFonts w:ascii="Arial" w:hAnsi="Arial" w:cs="Arial"/>
              </w:rPr>
              <w:t xml:space="preserve">No </w:t>
            </w:r>
          </w:p>
        </w:tc>
        <w:tc>
          <w:tcPr>
            <w:tcW w:w="4994" w:type="dxa"/>
            <w:shd w:val="clear" w:color="auto" w:fill="FCE9D9"/>
          </w:tcPr>
          <w:p w14:paraId="2C04C8C4" w14:textId="49100BBE" w:rsidR="004604E1" w:rsidRPr="004604E1" w:rsidRDefault="004604E1" w:rsidP="004604E1">
            <w:pPr>
              <w:pStyle w:val="TableParagraph"/>
              <w:rPr>
                <w:rFonts w:ascii="Arial" w:hAnsi="Arial" w:cs="Arial"/>
              </w:rPr>
            </w:pPr>
            <w:r w:rsidRPr="004604E1">
              <w:rPr>
                <w:rFonts w:ascii="Arial" w:hAnsi="Arial" w:cs="Arial"/>
              </w:rPr>
              <w:t xml:space="preserve">The road congestion is not severe so it is unlikely that the number of dwellings proposed would cause significant effects to arise. Any planning application would need to include an assessment of the operation of this junction to establish if any mitigation measures are required to enable it to satisfactorily accommodate the traffic generated by the proposed development. </w:t>
            </w:r>
          </w:p>
          <w:p w14:paraId="2837CB87" w14:textId="58B3E817" w:rsidR="004604E1" w:rsidRPr="004604E1" w:rsidRDefault="004604E1" w:rsidP="004604E1">
            <w:pPr>
              <w:pStyle w:val="TableParagraph"/>
              <w:rPr>
                <w:rFonts w:ascii="Arial" w:hAnsi="Arial" w:cs="Arial"/>
              </w:rPr>
            </w:pPr>
          </w:p>
        </w:tc>
      </w:tr>
      <w:tr w:rsidR="00C87D1B" w14:paraId="50DAEAF6" w14:textId="77777777">
        <w:trPr>
          <w:trHeight w:val="477"/>
        </w:trPr>
        <w:tc>
          <w:tcPr>
            <w:tcW w:w="15698" w:type="dxa"/>
            <w:gridSpan w:val="5"/>
            <w:shd w:val="clear" w:color="auto" w:fill="001F5F"/>
          </w:tcPr>
          <w:p w14:paraId="152F40F0" w14:textId="77777777" w:rsidR="00C87D1B" w:rsidRDefault="004402F0">
            <w:pPr>
              <w:pStyle w:val="TableParagraph"/>
              <w:tabs>
                <w:tab w:val="left" w:pos="623"/>
              </w:tabs>
              <w:spacing w:before="118"/>
              <w:ind w:left="56"/>
              <w:rPr>
                <w:b/>
                <w:sz w:val="20"/>
              </w:rPr>
            </w:pPr>
            <w:r>
              <w:rPr>
                <w:b/>
                <w:color w:val="FFFFFF"/>
                <w:spacing w:val="-5"/>
                <w:sz w:val="20"/>
              </w:rPr>
              <w:t>14.</w:t>
            </w:r>
            <w:r>
              <w:rPr>
                <w:b/>
                <w:color w:val="FFFFFF"/>
                <w:sz w:val="20"/>
              </w:rPr>
              <w:tab/>
            </w:r>
            <w:bookmarkStart w:id="32" w:name="14._LAND_USE"/>
            <w:bookmarkEnd w:id="32"/>
            <w:r>
              <w:rPr>
                <w:b/>
                <w:color w:val="FFFFFF"/>
                <w:sz w:val="20"/>
              </w:rPr>
              <w:t>LAND</w:t>
            </w:r>
            <w:r>
              <w:rPr>
                <w:b/>
                <w:color w:val="FFFFFF"/>
                <w:spacing w:val="-3"/>
                <w:sz w:val="20"/>
              </w:rPr>
              <w:t xml:space="preserve"> </w:t>
            </w:r>
            <w:r>
              <w:rPr>
                <w:b/>
                <w:color w:val="FFFFFF"/>
                <w:spacing w:val="-5"/>
                <w:sz w:val="20"/>
              </w:rPr>
              <w:t>USE</w:t>
            </w:r>
          </w:p>
        </w:tc>
      </w:tr>
      <w:tr w:rsidR="004604E1" w14:paraId="41CF63BE" w14:textId="77777777">
        <w:trPr>
          <w:trHeight w:val="2341"/>
        </w:trPr>
        <w:tc>
          <w:tcPr>
            <w:tcW w:w="4277" w:type="dxa"/>
            <w:tcBorders>
              <w:right w:val="single" w:sz="24" w:space="0" w:color="001F5F"/>
            </w:tcBorders>
          </w:tcPr>
          <w:p w14:paraId="7974CCE9" w14:textId="77777777" w:rsidR="004604E1" w:rsidRDefault="004604E1" w:rsidP="004604E1">
            <w:pPr>
              <w:pStyle w:val="TableParagraph"/>
              <w:tabs>
                <w:tab w:val="left" w:pos="776"/>
              </w:tabs>
              <w:spacing w:before="77"/>
              <w:ind w:left="56" w:right="73"/>
              <w:rPr>
                <w:sz w:val="20"/>
              </w:rPr>
            </w:pPr>
            <w:r>
              <w:rPr>
                <w:b/>
                <w:spacing w:val="-4"/>
                <w:sz w:val="20"/>
              </w:rPr>
              <w:t>14.1</w:t>
            </w:r>
            <w:r>
              <w:rPr>
                <w:b/>
                <w:sz w:val="20"/>
              </w:rPr>
              <w:tab/>
            </w:r>
            <w:bookmarkStart w:id="33" w:name="14.1_Are_there_existing_land_uses_or_com"/>
            <w:bookmarkEnd w:id="33"/>
            <w:r>
              <w:rPr>
                <w:sz w:val="20"/>
              </w:rPr>
              <w:t>Are there existing land uses or community facilities on or around the location which could be affected by the project?</w:t>
            </w:r>
            <w:r>
              <w:rPr>
                <w:spacing w:val="-10"/>
                <w:sz w:val="20"/>
              </w:rPr>
              <w:t xml:space="preserve"> </w:t>
            </w:r>
            <w:r>
              <w:rPr>
                <w:sz w:val="20"/>
              </w:rPr>
              <w:t>E.g.</w:t>
            </w:r>
            <w:r>
              <w:rPr>
                <w:spacing w:val="-9"/>
                <w:sz w:val="20"/>
              </w:rPr>
              <w:t xml:space="preserve"> </w:t>
            </w:r>
            <w:r>
              <w:rPr>
                <w:sz w:val="20"/>
              </w:rPr>
              <w:t>housing,</w:t>
            </w:r>
            <w:r>
              <w:rPr>
                <w:spacing w:val="-10"/>
                <w:sz w:val="20"/>
              </w:rPr>
              <w:t xml:space="preserve"> </w:t>
            </w:r>
            <w:r>
              <w:rPr>
                <w:sz w:val="20"/>
              </w:rPr>
              <w:t>densely</w:t>
            </w:r>
            <w:r>
              <w:rPr>
                <w:spacing w:val="-9"/>
                <w:sz w:val="20"/>
              </w:rPr>
              <w:t xml:space="preserve"> </w:t>
            </w:r>
            <w:r>
              <w:rPr>
                <w:sz w:val="20"/>
              </w:rPr>
              <w:t>populated areas, industry / commerce, farm/agricultural holdings, forestry, tourism, mining, quarrying, facilities relating to health, education, places of worship, leisure /sports / recreation.</w:t>
            </w:r>
          </w:p>
        </w:tc>
        <w:tc>
          <w:tcPr>
            <w:tcW w:w="718" w:type="dxa"/>
            <w:tcBorders>
              <w:left w:val="single" w:sz="24" w:space="0" w:color="001F5F"/>
            </w:tcBorders>
            <w:shd w:val="clear" w:color="auto" w:fill="EAF0DD"/>
          </w:tcPr>
          <w:p w14:paraId="10E5F5EB" w14:textId="70C5D6FD" w:rsidR="004604E1" w:rsidRPr="004604E1" w:rsidRDefault="004604E1" w:rsidP="004604E1">
            <w:pPr>
              <w:pStyle w:val="TableParagraph"/>
              <w:rPr>
                <w:rFonts w:ascii="Arial" w:hAnsi="Arial" w:cs="Arial"/>
              </w:rPr>
            </w:pPr>
            <w:r w:rsidRPr="004604E1">
              <w:rPr>
                <w:rFonts w:ascii="Arial" w:hAnsi="Arial" w:cs="Arial"/>
              </w:rPr>
              <w:t xml:space="preserve">Yes </w:t>
            </w:r>
          </w:p>
        </w:tc>
        <w:tc>
          <w:tcPr>
            <w:tcW w:w="4994" w:type="dxa"/>
            <w:tcBorders>
              <w:right w:val="single" w:sz="24" w:space="0" w:color="001F5F"/>
            </w:tcBorders>
            <w:shd w:val="clear" w:color="auto" w:fill="EAF0DD"/>
          </w:tcPr>
          <w:p w14:paraId="6117E1CE" w14:textId="19415377" w:rsidR="004604E1" w:rsidRPr="004604E1" w:rsidRDefault="004604E1" w:rsidP="004604E1">
            <w:pPr>
              <w:pStyle w:val="TableParagraph"/>
              <w:rPr>
                <w:rFonts w:ascii="Arial" w:hAnsi="Arial" w:cs="Arial"/>
              </w:rPr>
            </w:pPr>
            <w:r w:rsidRPr="004604E1">
              <w:rPr>
                <w:rFonts w:ascii="Arial" w:hAnsi="Arial" w:cs="Arial"/>
              </w:rPr>
              <w:t xml:space="preserve">There is housing to the east and south of the site. Within </w:t>
            </w:r>
            <w:r w:rsidR="00F60B3D">
              <w:rPr>
                <w:rFonts w:ascii="Arial" w:hAnsi="Arial" w:cs="Arial"/>
              </w:rPr>
              <w:t xml:space="preserve">Castle Gresley </w:t>
            </w:r>
            <w:r w:rsidRPr="004604E1">
              <w:rPr>
                <w:rFonts w:ascii="Arial" w:hAnsi="Arial" w:cs="Arial"/>
              </w:rPr>
              <w:t xml:space="preserve">there </w:t>
            </w:r>
            <w:r w:rsidR="005517E9">
              <w:rPr>
                <w:rFonts w:ascii="Arial" w:hAnsi="Arial" w:cs="Arial"/>
              </w:rPr>
              <w:t>are</w:t>
            </w:r>
            <w:r w:rsidRPr="004604E1">
              <w:rPr>
                <w:rFonts w:ascii="Arial" w:hAnsi="Arial" w:cs="Arial"/>
              </w:rPr>
              <w:t xml:space="preserve"> community facilities e.g. </w:t>
            </w:r>
            <w:r w:rsidR="009D5A07">
              <w:rPr>
                <w:rFonts w:ascii="Arial" w:hAnsi="Arial" w:cs="Arial"/>
              </w:rPr>
              <w:t xml:space="preserve">Shops on Linton Road, </w:t>
            </w:r>
            <w:r w:rsidR="004E2323">
              <w:rPr>
                <w:rFonts w:ascii="Arial" w:hAnsi="Arial" w:cs="Arial"/>
              </w:rPr>
              <w:t>Mount Pleasant Recreation Ground (300m)</w:t>
            </w:r>
            <w:r w:rsidRPr="004604E1">
              <w:rPr>
                <w:rFonts w:ascii="Arial" w:hAnsi="Arial" w:cs="Arial"/>
              </w:rPr>
              <w:t xml:space="preserve">. </w:t>
            </w:r>
            <w:proofErr w:type="gramStart"/>
            <w:r w:rsidR="004E2323">
              <w:rPr>
                <w:rFonts w:ascii="Arial" w:hAnsi="Arial" w:cs="Arial"/>
              </w:rPr>
              <w:t>Additionally</w:t>
            </w:r>
            <w:proofErr w:type="gramEnd"/>
            <w:r w:rsidR="004E2323">
              <w:rPr>
                <w:rFonts w:ascii="Arial" w:hAnsi="Arial" w:cs="Arial"/>
              </w:rPr>
              <w:t xml:space="preserve"> within the urban area of Swadlincote there </w:t>
            </w:r>
            <w:proofErr w:type="gramStart"/>
            <w:r w:rsidR="004E2323">
              <w:rPr>
                <w:rFonts w:ascii="Arial" w:hAnsi="Arial" w:cs="Arial"/>
              </w:rPr>
              <w:t>is considered to be</w:t>
            </w:r>
            <w:proofErr w:type="gramEnd"/>
            <w:r w:rsidR="004E2323">
              <w:rPr>
                <w:rFonts w:ascii="Arial" w:hAnsi="Arial" w:cs="Arial"/>
              </w:rPr>
              <w:t xml:space="preserve"> a wider range of community facilities</w:t>
            </w:r>
            <w:r w:rsidR="00AF3A68">
              <w:rPr>
                <w:rFonts w:ascii="Arial" w:hAnsi="Arial" w:cs="Arial"/>
              </w:rPr>
              <w:t xml:space="preserve"> to meet the needs of those within the area. </w:t>
            </w:r>
          </w:p>
        </w:tc>
        <w:tc>
          <w:tcPr>
            <w:tcW w:w="715" w:type="dxa"/>
            <w:tcBorders>
              <w:left w:val="single" w:sz="24" w:space="0" w:color="001F5F"/>
            </w:tcBorders>
            <w:shd w:val="clear" w:color="auto" w:fill="FCE9D9"/>
          </w:tcPr>
          <w:p w14:paraId="6C3E86D5" w14:textId="4C635787" w:rsidR="004604E1" w:rsidRPr="004604E1" w:rsidRDefault="004604E1" w:rsidP="004604E1">
            <w:pPr>
              <w:pStyle w:val="TableParagraph"/>
              <w:rPr>
                <w:rFonts w:ascii="Arial" w:hAnsi="Arial" w:cs="Arial"/>
              </w:rPr>
            </w:pPr>
            <w:r w:rsidRPr="004604E1">
              <w:rPr>
                <w:rFonts w:ascii="Arial" w:hAnsi="Arial" w:cs="Arial"/>
              </w:rPr>
              <w:t xml:space="preserve">No </w:t>
            </w:r>
          </w:p>
        </w:tc>
        <w:tc>
          <w:tcPr>
            <w:tcW w:w="4994" w:type="dxa"/>
            <w:shd w:val="clear" w:color="auto" w:fill="FCE9D9"/>
          </w:tcPr>
          <w:p w14:paraId="35C781E8" w14:textId="105D6D35" w:rsidR="004604E1" w:rsidRPr="004604E1" w:rsidRDefault="004604E1" w:rsidP="004604E1">
            <w:pPr>
              <w:pStyle w:val="Default"/>
              <w:rPr>
                <w:sz w:val="22"/>
                <w:szCs w:val="22"/>
              </w:rPr>
            </w:pPr>
            <w:r w:rsidRPr="004604E1">
              <w:rPr>
                <w:sz w:val="22"/>
                <w:szCs w:val="22"/>
              </w:rPr>
              <w:t xml:space="preserve">It is considered the proposed development can be designed </w:t>
            </w:r>
            <w:proofErr w:type="gramStart"/>
            <w:r w:rsidRPr="004604E1">
              <w:rPr>
                <w:sz w:val="22"/>
                <w:szCs w:val="22"/>
              </w:rPr>
              <w:t>so as to</w:t>
            </w:r>
            <w:proofErr w:type="gramEnd"/>
            <w:r w:rsidRPr="004604E1">
              <w:rPr>
                <w:sz w:val="22"/>
                <w:szCs w:val="22"/>
              </w:rPr>
              <w:t xml:space="preserve"> avoid significant effects on the neighbouring uses. The loss of 2.93ha of agricultural land in the wider context of the </w:t>
            </w:r>
            <w:proofErr w:type="gramStart"/>
            <w:r w:rsidRPr="004604E1">
              <w:rPr>
                <w:sz w:val="22"/>
                <w:szCs w:val="22"/>
              </w:rPr>
              <w:t>District</w:t>
            </w:r>
            <w:proofErr w:type="gramEnd"/>
            <w:r w:rsidRPr="004604E1">
              <w:rPr>
                <w:sz w:val="22"/>
                <w:szCs w:val="22"/>
              </w:rPr>
              <w:t xml:space="preserve"> is not likely to be significant. It is considered existing community facilities will not be significantly affected and relevant planning contributions will be sought where there is a need/shortfall in provision. </w:t>
            </w:r>
          </w:p>
        </w:tc>
      </w:tr>
      <w:tr w:rsidR="004604E1" w14:paraId="56F00E15" w14:textId="77777777">
        <w:trPr>
          <w:trHeight w:val="882"/>
        </w:trPr>
        <w:tc>
          <w:tcPr>
            <w:tcW w:w="4277" w:type="dxa"/>
            <w:tcBorders>
              <w:right w:val="single" w:sz="24" w:space="0" w:color="001F5F"/>
            </w:tcBorders>
          </w:tcPr>
          <w:p w14:paraId="4C324E48" w14:textId="77777777" w:rsidR="004604E1" w:rsidRDefault="004604E1" w:rsidP="004604E1">
            <w:pPr>
              <w:pStyle w:val="TableParagraph"/>
              <w:tabs>
                <w:tab w:val="left" w:pos="776"/>
              </w:tabs>
              <w:spacing w:before="77"/>
              <w:ind w:left="56" w:right="224"/>
              <w:rPr>
                <w:sz w:val="20"/>
              </w:rPr>
            </w:pPr>
            <w:r>
              <w:rPr>
                <w:b/>
                <w:spacing w:val="-4"/>
                <w:sz w:val="20"/>
              </w:rPr>
              <w:t>14.2</w:t>
            </w:r>
            <w:r>
              <w:rPr>
                <w:b/>
                <w:sz w:val="20"/>
              </w:rPr>
              <w:tab/>
            </w:r>
            <w:bookmarkStart w:id="34" w:name="14.2_Are_there_any_plans_for_future_land"/>
            <w:bookmarkEnd w:id="34"/>
            <w:r>
              <w:rPr>
                <w:sz w:val="20"/>
              </w:rPr>
              <w:t xml:space="preserve">Are there any plans for future land uses on or around the </w:t>
            </w:r>
            <w:proofErr w:type="gramStart"/>
            <w:r>
              <w:rPr>
                <w:sz w:val="20"/>
              </w:rPr>
              <w:t>location</w:t>
            </w:r>
            <w:proofErr w:type="gramEnd"/>
            <w:r>
              <w:rPr>
                <w:sz w:val="20"/>
              </w:rPr>
              <w:t xml:space="preserve"> which</w:t>
            </w:r>
            <w:r>
              <w:rPr>
                <w:spacing w:val="-7"/>
                <w:sz w:val="20"/>
              </w:rPr>
              <w:t xml:space="preserve"> </w:t>
            </w:r>
            <w:r>
              <w:rPr>
                <w:sz w:val="20"/>
              </w:rPr>
              <w:t>could</w:t>
            </w:r>
            <w:r>
              <w:rPr>
                <w:spacing w:val="-7"/>
                <w:sz w:val="20"/>
              </w:rPr>
              <w:t xml:space="preserve"> </w:t>
            </w:r>
            <w:r>
              <w:rPr>
                <w:sz w:val="20"/>
              </w:rPr>
              <w:t>be</w:t>
            </w:r>
            <w:r>
              <w:rPr>
                <w:spacing w:val="-7"/>
                <w:sz w:val="20"/>
              </w:rPr>
              <w:t xml:space="preserve"> </w:t>
            </w:r>
            <w:r>
              <w:rPr>
                <w:sz w:val="20"/>
              </w:rPr>
              <w:t>affected</w:t>
            </w:r>
            <w:r>
              <w:rPr>
                <w:spacing w:val="-7"/>
                <w:sz w:val="20"/>
              </w:rPr>
              <w:t xml:space="preserve"> </w:t>
            </w:r>
            <w:r>
              <w:rPr>
                <w:sz w:val="20"/>
              </w:rPr>
              <w:t>by</w:t>
            </w:r>
            <w:r>
              <w:rPr>
                <w:spacing w:val="-7"/>
                <w:sz w:val="20"/>
              </w:rPr>
              <w:t xml:space="preserve"> </w:t>
            </w:r>
            <w:r>
              <w:rPr>
                <w:sz w:val="20"/>
              </w:rPr>
              <w:t>the</w:t>
            </w:r>
            <w:r>
              <w:rPr>
                <w:spacing w:val="-7"/>
                <w:sz w:val="20"/>
              </w:rPr>
              <w:t xml:space="preserve"> </w:t>
            </w:r>
            <w:r>
              <w:rPr>
                <w:sz w:val="20"/>
              </w:rPr>
              <w:t>project?</w:t>
            </w:r>
          </w:p>
        </w:tc>
        <w:tc>
          <w:tcPr>
            <w:tcW w:w="718" w:type="dxa"/>
            <w:tcBorders>
              <w:left w:val="single" w:sz="24" w:space="0" w:color="001F5F"/>
            </w:tcBorders>
            <w:shd w:val="clear" w:color="auto" w:fill="EAF0DD"/>
          </w:tcPr>
          <w:p w14:paraId="40F20D54" w14:textId="668C0AFD" w:rsidR="004604E1" w:rsidRPr="004604E1" w:rsidRDefault="004604E1" w:rsidP="004604E1">
            <w:pPr>
              <w:pStyle w:val="TableParagraph"/>
              <w:rPr>
                <w:rFonts w:ascii="Arial" w:hAnsi="Arial" w:cs="Arial"/>
              </w:rPr>
            </w:pPr>
            <w:r w:rsidRPr="004604E1">
              <w:rPr>
                <w:rFonts w:ascii="Arial" w:hAnsi="Arial" w:cs="Arial"/>
              </w:rPr>
              <w:t xml:space="preserve">No </w:t>
            </w:r>
          </w:p>
        </w:tc>
        <w:tc>
          <w:tcPr>
            <w:tcW w:w="4994" w:type="dxa"/>
            <w:tcBorders>
              <w:right w:val="single" w:sz="24" w:space="0" w:color="001F5F"/>
            </w:tcBorders>
            <w:shd w:val="clear" w:color="auto" w:fill="EAF0DD"/>
          </w:tcPr>
          <w:p w14:paraId="20F61BF2" w14:textId="258E831F" w:rsidR="004604E1" w:rsidRPr="004604E1" w:rsidRDefault="004604E1" w:rsidP="004604E1">
            <w:pPr>
              <w:pStyle w:val="TableParagraph"/>
              <w:rPr>
                <w:rFonts w:ascii="Arial" w:hAnsi="Arial" w:cs="Arial"/>
              </w:rPr>
            </w:pPr>
            <w:r w:rsidRPr="004604E1">
              <w:rPr>
                <w:rFonts w:ascii="Arial" w:hAnsi="Arial" w:cs="Arial"/>
              </w:rPr>
              <w:t xml:space="preserve">There are no allocations or recently approved applications immediately adjacent to or on the site. No significant effects are considered to result. </w:t>
            </w:r>
          </w:p>
        </w:tc>
        <w:tc>
          <w:tcPr>
            <w:tcW w:w="715" w:type="dxa"/>
            <w:tcBorders>
              <w:left w:val="single" w:sz="24" w:space="0" w:color="001F5F"/>
            </w:tcBorders>
            <w:shd w:val="clear" w:color="auto" w:fill="FCE9D9"/>
          </w:tcPr>
          <w:p w14:paraId="1C9AD0E2" w14:textId="6ED6BD7D" w:rsidR="004604E1" w:rsidRPr="004604E1" w:rsidRDefault="004604E1" w:rsidP="004604E1">
            <w:pPr>
              <w:pStyle w:val="TableParagraph"/>
              <w:rPr>
                <w:rFonts w:ascii="Arial" w:hAnsi="Arial" w:cs="Arial"/>
              </w:rPr>
            </w:pPr>
          </w:p>
        </w:tc>
        <w:tc>
          <w:tcPr>
            <w:tcW w:w="4994" w:type="dxa"/>
            <w:shd w:val="clear" w:color="auto" w:fill="FCE9D9"/>
          </w:tcPr>
          <w:p w14:paraId="7A4C29E4" w14:textId="7A2BC5A8" w:rsidR="004604E1" w:rsidRPr="004604E1" w:rsidRDefault="004604E1" w:rsidP="004604E1">
            <w:pPr>
              <w:pStyle w:val="TableParagraph"/>
              <w:rPr>
                <w:rFonts w:ascii="Arial" w:hAnsi="Arial" w:cs="Arial"/>
              </w:rPr>
            </w:pPr>
          </w:p>
        </w:tc>
      </w:tr>
      <w:tr w:rsidR="00C87D1B" w14:paraId="3EFB29DE" w14:textId="77777777">
        <w:trPr>
          <w:trHeight w:val="477"/>
        </w:trPr>
        <w:tc>
          <w:tcPr>
            <w:tcW w:w="15698" w:type="dxa"/>
            <w:gridSpan w:val="5"/>
            <w:shd w:val="clear" w:color="auto" w:fill="001F5F"/>
          </w:tcPr>
          <w:p w14:paraId="52591804" w14:textId="77777777" w:rsidR="00C87D1B" w:rsidRDefault="004402F0">
            <w:pPr>
              <w:pStyle w:val="TableParagraph"/>
              <w:tabs>
                <w:tab w:val="left" w:pos="623"/>
              </w:tabs>
              <w:spacing w:before="118"/>
              <w:ind w:left="56"/>
              <w:rPr>
                <w:b/>
                <w:sz w:val="20"/>
              </w:rPr>
            </w:pPr>
            <w:r>
              <w:rPr>
                <w:b/>
                <w:color w:val="FFFFFF"/>
                <w:spacing w:val="-5"/>
                <w:sz w:val="20"/>
              </w:rPr>
              <w:t>15.</w:t>
            </w:r>
            <w:r>
              <w:rPr>
                <w:b/>
                <w:color w:val="FFFFFF"/>
                <w:sz w:val="20"/>
              </w:rPr>
              <w:tab/>
            </w:r>
            <w:bookmarkStart w:id="35" w:name="15._LAND_STABILITY_AND_CLIMATE"/>
            <w:bookmarkEnd w:id="35"/>
            <w:r>
              <w:rPr>
                <w:b/>
                <w:color w:val="FFFFFF"/>
                <w:sz w:val="20"/>
              </w:rPr>
              <w:t>LAND</w:t>
            </w:r>
            <w:r>
              <w:rPr>
                <w:b/>
                <w:color w:val="FFFFFF"/>
                <w:spacing w:val="-5"/>
                <w:sz w:val="20"/>
              </w:rPr>
              <w:t xml:space="preserve"> </w:t>
            </w:r>
            <w:r>
              <w:rPr>
                <w:b/>
                <w:color w:val="FFFFFF"/>
                <w:sz w:val="20"/>
              </w:rPr>
              <w:t>STABILITY</w:t>
            </w:r>
            <w:r>
              <w:rPr>
                <w:b/>
                <w:color w:val="FFFFFF"/>
                <w:spacing w:val="-4"/>
                <w:sz w:val="20"/>
              </w:rPr>
              <w:t xml:space="preserve"> </w:t>
            </w:r>
            <w:r>
              <w:rPr>
                <w:b/>
                <w:color w:val="FFFFFF"/>
                <w:sz w:val="20"/>
              </w:rPr>
              <w:t>AND</w:t>
            </w:r>
            <w:r>
              <w:rPr>
                <w:b/>
                <w:color w:val="FFFFFF"/>
                <w:spacing w:val="-3"/>
                <w:sz w:val="20"/>
              </w:rPr>
              <w:t xml:space="preserve"> </w:t>
            </w:r>
            <w:r>
              <w:rPr>
                <w:b/>
                <w:color w:val="FFFFFF"/>
                <w:spacing w:val="-2"/>
                <w:sz w:val="20"/>
              </w:rPr>
              <w:t>CLIMATE</w:t>
            </w:r>
          </w:p>
        </w:tc>
      </w:tr>
      <w:tr w:rsidR="004604E1" w14:paraId="04F3EFA4" w14:textId="77777777">
        <w:trPr>
          <w:trHeight w:val="1856"/>
        </w:trPr>
        <w:tc>
          <w:tcPr>
            <w:tcW w:w="4277" w:type="dxa"/>
            <w:tcBorders>
              <w:right w:val="single" w:sz="24" w:space="0" w:color="001F5F"/>
            </w:tcBorders>
          </w:tcPr>
          <w:p w14:paraId="44821060" w14:textId="77777777" w:rsidR="004604E1" w:rsidRDefault="004604E1" w:rsidP="004604E1">
            <w:pPr>
              <w:pStyle w:val="TableParagraph"/>
              <w:tabs>
                <w:tab w:val="left" w:pos="776"/>
              </w:tabs>
              <w:spacing w:before="77"/>
              <w:ind w:left="56" w:right="153"/>
              <w:rPr>
                <w:sz w:val="20"/>
              </w:rPr>
            </w:pPr>
            <w:r>
              <w:rPr>
                <w:b/>
                <w:spacing w:val="-4"/>
                <w:sz w:val="20"/>
              </w:rPr>
              <w:lastRenderedPageBreak/>
              <w:t>15.1</w:t>
            </w:r>
            <w:r>
              <w:rPr>
                <w:b/>
                <w:sz w:val="20"/>
              </w:rPr>
              <w:tab/>
            </w:r>
            <w:bookmarkStart w:id="36" w:name="15.1_Is_the_location_susceptible_to_eart"/>
            <w:bookmarkEnd w:id="36"/>
            <w:r>
              <w:rPr>
                <w:sz w:val="20"/>
              </w:rPr>
              <w:t>Is the location susceptible to earthquakes, subsidence, landslides, erosion, or extreme /adverse climatic conditions,</w:t>
            </w:r>
            <w:r>
              <w:rPr>
                <w:spacing w:val="-13"/>
                <w:sz w:val="20"/>
              </w:rPr>
              <w:t xml:space="preserve"> </w:t>
            </w:r>
            <w:r>
              <w:rPr>
                <w:sz w:val="20"/>
              </w:rPr>
              <w:t>e.g.</w:t>
            </w:r>
            <w:r>
              <w:rPr>
                <w:spacing w:val="-12"/>
                <w:sz w:val="20"/>
              </w:rPr>
              <w:t xml:space="preserve"> </w:t>
            </w:r>
            <w:r>
              <w:rPr>
                <w:sz w:val="20"/>
              </w:rPr>
              <w:t>temperature</w:t>
            </w:r>
            <w:r>
              <w:rPr>
                <w:spacing w:val="-13"/>
                <w:sz w:val="20"/>
              </w:rPr>
              <w:t xml:space="preserve"> </w:t>
            </w:r>
            <w:r>
              <w:rPr>
                <w:sz w:val="20"/>
              </w:rPr>
              <w:t xml:space="preserve">inversions, fogs, severe winds, which could cause the project to present environmental </w:t>
            </w:r>
            <w:r>
              <w:rPr>
                <w:spacing w:val="-2"/>
                <w:sz w:val="20"/>
              </w:rPr>
              <w:t>problems?</w:t>
            </w:r>
          </w:p>
        </w:tc>
        <w:tc>
          <w:tcPr>
            <w:tcW w:w="718" w:type="dxa"/>
            <w:tcBorders>
              <w:left w:val="single" w:sz="24" w:space="0" w:color="001F5F"/>
            </w:tcBorders>
            <w:shd w:val="clear" w:color="auto" w:fill="EAF0DD"/>
          </w:tcPr>
          <w:p w14:paraId="4CBB0DD6" w14:textId="6975CBA1" w:rsidR="004604E1" w:rsidRPr="004604E1" w:rsidRDefault="004604E1" w:rsidP="004604E1">
            <w:pPr>
              <w:pStyle w:val="TableParagraph"/>
              <w:rPr>
                <w:rFonts w:ascii="Arial" w:hAnsi="Arial" w:cs="Arial"/>
              </w:rPr>
            </w:pPr>
            <w:r w:rsidRPr="004604E1">
              <w:rPr>
                <w:rFonts w:ascii="Arial" w:hAnsi="Arial" w:cs="Arial"/>
              </w:rPr>
              <w:t xml:space="preserve">No </w:t>
            </w:r>
          </w:p>
        </w:tc>
        <w:tc>
          <w:tcPr>
            <w:tcW w:w="4994" w:type="dxa"/>
            <w:tcBorders>
              <w:right w:val="single" w:sz="24" w:space="0" w:color="001F5F"/>
            </w:tcBorders>
            <w:shd w:val="clear" w:color="auto" w:fill="EAF0DD"/>
          </w:tcPr>
          <w:p w14:paraId="6711D0ED" w14:textId="77777777" w:rsidR="004604E1" w:rsidRPr="004604E1" w:rsidRDefault="004604E1" w:rsidP="004604E1">
            <w:pPr>
              <w:pStyle w:val="Default"/>
              <w:rPr>
                <w:sz w:val="22"/>
                <w:szCs w:val="22"/>
              </w:rPr>
            </w:pPr>
            <w:r w:rsidRPr="004604E1">
              <w:rPr>
                <w:sz w:val="22"/>
                <w:szCs w:val="22"/>
              </w:rPr>
              <w:t xml:space="preserve">The location is not identified as one with land </w:t>
            </w:r>
          </w:p>
          <w:p w14:paraId="31891473" w14:textId="77777777" w:rsidR="004604E1" w:rsidRPr="004604E1" w:rsidRDefault="004604E1" w:rsidP="004604E1">
            <w:pPr>
              <w:pStyle w:val="Default"/>
              <w:rPr>
                <w:sz w:val="22"/>
                <w:szCs w:val="22"/>
              </w:rPr>
            </w:pPr>
            <w:r w:rsidRPr="004604E1">
              <w:rPr>
                <w:sz w:val="22"/>
                <w:szCs w:val="22"/>
              </w:rPr>
              <w:t xml:space="preserve">stability or climate implications that would </w:t>
            </w:r>
          </w:p>
          <w:p w14:paraId="3F0EB836" w14:textId="72E25F62" w:rsidR="004604E1" w:rsidRPr="004604E1" w:rsidRDefault="004604E1" w:rsidP="004604E1">
            <w:pPr>
              <w:pStyle w:val="TableParagraph"/>
              <w:rPr>
                <w:rFonts w:ascii="Arial" w:hAnsi="Arial" w:cs="Arial"/>
              </w:rPr>
            </w:pPr>
            <w:r w:rsidRPr="004604E1">
              <w:rPr>
                <w:rFonts w:ascii="Arial" w:hAnsi="Arial" w:cs="Arial"/>
              </w:rPr>
              <w:t xml:space="preserve">affect the proposed development. </w:t>
            </w:r>
          </w:p>
        </w:tc>
        <w:tc>
          <w:tcPr>
            <w:tcW w:w="715" w:type="dxa"/>
            <w:tcBorders>
              <w:left w:val="single" w:sz="24" w:space="0" w:color="001F5F"/>
            </w:tcBorders>
            <w:shd w:val="clear" w:color="auto" w:fill="FCE9D9"/>
          </w:tcPr>
          <w:p w14:paraId="32BDD7EB" w14:textId="77777777" w:rsidR="004604E1" w:rsidRDefault="004604E1" w:rsidP="004604E1">
            <w:pPr>
              <w:pStyle w:val="TableParagraph"/>
              <w:rPr>
                <w:rFonts w:ascii="Times New Roman"/>
                <w:sz w:val="20"/>
              </w:rPr>
            </w:pPr>
          </w:p>
        </w:tc>
        <w:tc>
          <w:tcPr>
            <w:tcW w:w="4994" w:type="dxa"/>
            <w:shd w:val="clear" w:color="auto" w:fill="FCE9D9"/>
          </w:tcPr>
          <w:p w14:paraId="38112637" w14:textId="77777777" w:rsidR="004604E1" w:rsidRDefault="004604E1" w:rsidP="004604E1">
            <w:pPr>
              <w:pStyle w:val="TableParagraph"/>
              <w:rPr>
                <w:rFonts w:ascii="Times New Roman"/>
                <w:sz w:val="20"/>
              </w:rPr>
            </w:pPr>
          </w:p>
        </w:tc>
      </w:tr>
    </w:tbl>
    <w:p w14:paraId="1D3D0A06" w14:textId="77777777" w:rsidR="00C87D1B" w:rsidRDefault="00C87D1B">
      <w:pPr>
        <w:pStyle w:val="TableParagraph"/>
        <w:rPr>
          <w:rFonts w:ascii="Times New Roman"/>
          <w:sz w:val="20"/>
        </w:rPr>
        <w:sectPr w:rsidR="00C87D1B">
          <w:pgSz w:w="16840" w:h="11910" w:orient="landscape"/>
          <w:pgMar w:top="540" w:right="425" w:bottom="520" w:left="566" w:header="0" w:footer="325" w:gutter="0"/>
          <w:cols w:space="720"/>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C87D1B" w14:paraId="0C1D2DBB" w14:textId="77777777">
        <w:trPr>
          <w:trHeight w:val="1304"/>
        </w:trPr>
        <w:tc>
          <w:tcPr>
            <w:tcW w:w="4277" w:type="dxa"/>
            <w:tcBorders>
              <w:right w:val="single" w:sz="24" w:space="0" w:color="001F5F"/>
            </w:tcBorders>
            <w:shd w:val="clear" w:color="auto" w:fill="C5D9F0"/>
          </w:tcPr>
          <w:p w14:paraId="49B6386F" w14:textId="77777777" w:rsidR="00C87D1B" w:rsidRDefault="004402F0">
            <w:pPr>
              <w:pStyle w:val="TableParagraph"/>
              <w:spacing w:before="56"/>
              <w:ind w:left="165"/>
              <w:rPr>
                <w:b/>
              </w:rPr>
            </w:pPr>
            <w:r>
              <w:rPr>
                <w:b/>
                <w:color w:val="001F5F"/>
                <w:sz w:val="32"/>
              </w:rPr>
              <w:t>A</w:t>
            </w:r>
            <w:r>
              <w:rPr>
                <w:b/>
                <w:color w:val="001F5F"/>
                <w:spacing w:val="29"/>
                <w:w w:val="150"/>
                <w:sz w:val="32"/>
              </w:rPr>
              <w:t xml:space="preserve"> </w:t>
            </w:r>
            <w:r>
              <w:rPr>
                <w:b/>
              </w:rPr>
              <w:t>Screening</w:t>
            </w:r>
            <w:r>
              <w:rPr>
                <w:b/>
                <w:spacing w:val="-5"/>
              </w:rPr>
              <w:t xml:space="preserve"> </w:t>
            </w:r>
            <w:r>
              <w:rPr>
                <w:b/>
              </w:rPr>
              <w:t>Criteria</w:t>
            </w:r>
            <w:r>
              <w:rPr>
                <w:b/>
                <w:spacing w:val="-6"/>
              </w:rPr>
              <w:t xml:space="preserve"> </w:t>
            </w:r>
            <w:r>
              <w:rPr>
                <w:b/>
                <w:spacing w:val="-2"/>
              </w:rPr>
              <w:t>Question</w:t>
            </w:r>
          </w:p>
        </w:tc>
        <w:tc>
          <w:tcPr>
            <w:tcW w:w="5712" w:type="dxa"/>
            <w:gridSpan w:val="2"/>
            <w:tcBorders>
              <w:left w:val="single" w:sz="24" w:space="0" w:color="001F5F"/>
              <w:right w:val="single" w:sz="24" w:space="0" w:color="001F5F"/>
            </w:tcBorders>
            <w:shd w:val="clear" w:color="auto" w:fill="C2D59B"/>
          </w:tcPr>
          <w:p w14:paraId="6E9FD343" w14:textId="77777777" w:rsidR="00C87D1B" w:rsidRDefault="004402F0">
            <w:pPr>
              <w:pStyle w:val="TableParagraph"/>
              <w:spacing w:before="56"/>
              <w:ind w:left="598" w:right="734" w:hanging="459"/>
              <w:jc w:val="both"/>
              <w:rPr>
                <w:b/>
              </w:rPr>
            </w:pPr>
            <w:r>
              <w:rPr>
                <w:b/>
                <w:color w:val="4F6128"/>
                <w:sz w:val="32"/>
              </w:rPr>
              <w:t>B</w:t>
            </w:r>
            <w:r>
              <w:rPr>
                <w:b/>
                <w:color w:val="4F6128"/>
                <w:spacing w:val="40"/>
                <w:sz w:val="32"/>
              </w:rPr>
              <w:t xml:space="preserve"> </w:t>
            </w:r>
            <w:r>
              <w:rPr>
                <w:b/>
              </w:rPr>
              <w:t>Response</w:t>
            </w:r>
            <w:r>
              <w:rPr>
                <w:b/>
                <w:spacing w:val="-2"/>
              </w:rPr>
              <w:t xml:space="preserve"> </w:t>
            </w:r>
            <w:r>
              <w:rPr>
                <w:b/>
              </w:rPr>
              <w:t>to</w:t>
            </w:r>
            <w:r>
              <w:rPr>
                <w:b/>
                <w:spacing w:val="-2"/>
              </w:rPr>
              <w:t xml:space="preserve"> </w:t>
            </w:r>
            <w:r>
              <w:rPr>
                <w:b/>
              </w:rPr>
              <w:t>the</w:t>
            </w:r>
            <w:r>
              <w:rPr>
                <w:b/>
                <w:spacing w:val="-2"/>
              </w:rPr>
              <w:t xml:space="preserve"> </w:t>
            </w:r>
            <w:r>
              <w:rPr>
                <w:b/>
              </w:rPr>
              <w:t>Screening</w:t>
            </w:r>
            <w:r>
              <w:rPr>
                <w:b/>
                <w:spacing w:val="-2"/>
              </w:rPr>
              <w:t xml:space="preserve"> </w:t>
            </w:r>
            <w:r>
              <w:rPr>
                <w:b/>
              </w:rPr>
              <w:t>Criteria Question</w:t>
            </w:r>
            <w:r>
              <w:rPr>
                <w:b/>
                <w:spacing w:val="-9"/>
              </w:rPr>
              <w:t xml:space="preserve"> </w:t>
            </w:r>
            <w:r>
              <w:rPr>
                <w:b/>
              </w:rPr>
              <w:t>in</w:t>
            </w:r>
            <w:r>
              <w:rPr>
                <w:b/>
                <w:spacing w:val="-9"/>
              </w:rPr>
              <w:t xml:space="preserve"> </w:t>
            </w:r>
            <w:r>
              <w:rPr>
                <w:b/>
              </w:rPr>
              <w:t>Column</w:t>
            </w:r>
            <w:r>
              <w:rPr>
                <w:b/>
                <w:spacing w:val="-9"/>
              </w:rPr>
              <w:t xml:space="preserve"> </w:t>
            </w:r>
            <w:r>
              <w:rPr>
                <w:b/>
              </w:rPr>
              <w:t>A</w:t>
            </w:r>
            <w:r>
              <w:rPr>
                <w:b/>
                <w:spacing w:val="-8"/>
              </w:rPr>
              <w:t xml:space="preserve"> </w:t>
            </w:r>
            <w:r>
              <w:rPr>
                <w:b/>
              </w:rPr>
              <w:t>(Yes/No</w:t>
            </w:r>
            <w:r>
              <w:rPr>
                <w:b/>
                <w:spacing w:val="-8"/>
              </w:rPr>
              <w:t xml:space="preserve"> </w:t>
            </w:r>
            <w:r>
              <w:rPr>
                <w:b/>
              </w:rPr>
              <w:t>and explanation of reasons)</w:t>
            </w:r>
          </w:p>
        </w:tc>
        <w:tc>
          <w:tcPr>
            <w:tcW w:w="5709" w:type="dxa"/>
            <w:gridSpan w:val="2"/>
            <w:tcBorders>
              <w:left w:val="single" w:sz="24" w:space="0" w:color="001F5F"/>
            </w:tcBorders>
            <w:shd w:val="clear" w:color="auto" w:fill="F9BE8F"/>
          </w:tcPr>
          <w:p w14:paraId="0478A27C" w14:textId="77777777" w:rsidR="00C87D1B" w:rsidRDefault="004402F0">
            <w:pPr>
              <w:pStyle w:val="TableParagraph"/>
              <w:spacing w:before="56"/>
              <w:ind w:left="139"/>
              <w:rPr>
                <w:b/>
              </w:rPr>
            </w:pPr>
            <w:bookmarkStart w:id="37" w:name="_bookmark1"/>
            <w:bookmarkEnd w:id="37"/>
            <w:proofErr w:type="gramStart"/>
            <w:r>
              <w:rPr>
                <w:b/>
                <w:color w:val="974706"/>
                <w:sz w:val="32"/>
              </w:rPr>
              <w:t>C</w:t>
            </w:r>
            <w:r>
              <w:rPr>
                <w:b/>
                <w:color w:val="974706"/>
                <w:spacing w:val="48"/>
                <w:w w:val="150"/>
                <w:sz w:val="32"/>
              </w:rPr>
              <w:t xml:space="preserve"> </w:t>
            </w:r>
            <w:r>
              <w:rPr>
                <w:b/>
              </w:rPr>
              <w:t>Is</w:t>
            </w:r>
            <w:proofErr w:type="gramEnd"/>
            <w:r>
              <w:rPr>
                <w:b/>
                <w:spacing w:val="-3"/>
              </w:rPr>
              <w:t xml:space="preserve"> </w:t>
            </w:r>
            <w:r>
              <w:rPr>
                <w:b/>
              </w:rPr>
              <w:t>a</w:t>
            </w:r>
            <w:r>
              <w:rPr>
                <w:b/>
                <w:spacing w:val="-4"/>
              </w:rPr>
              <w:t xml:space="preserve"> </w:t>
            </w:r>
            <w:r>
              <w:rPr>
                <w:b/>
              </w:rPr>
              <w:t>Significant</w:t>
            </w:r>
            <w:r>
              <w:rPr>
                <w:b/>
                <w:spacing w:val="-5"/>
              </w:rPr>
              <w:t xml:space="preserve"> </w:t>
            </w:r>
            <w:r>
              <w:rPr>
                <w:b/>
              </w:rPr>
              <w:t>Effect</w:t>
            </w:r>
            <w:r>
              <w:rPr>
                <w:b/>
                <w:spacing w:val="-5"/>
              </w:rPr>
              <w:t xml:space="preserve"> </w:t>
            </w:r>
            <w:r>
              <w:rPr>
                <w:b/>
                <w:spacing w:val="-2"/>
              </w:rPr>
              <w:t>Likely?</w:t>
            </w:r>
          </w:p>
          <w:p w14:paraId="22FE2D50" w14:textId="77777777" w:rsidR="00C87D1B" w:rsidRDefault="004402F0">
            <w:pPr>
              <w:pStyle w:val="TableParagraph"/>
              <w:spacing w:before="1"/>
              <w:ind w:left="597" w:right="70"/>
              <w:rPr>
                <w:b/>
              </w:rPr>
            </w:pPr>
            <w:r>
              <w:rPr>
                <w:b/>
              </w:rPr>
              <w:t>(Yes/No</w:t>
            </w:r>
            <w:r>
              <w:rPr>
                <w:b/>
                <w:spacing w:val="-8"/>
              </w:rPr>
              <w:t xml:space="preserve"> </w:t>
            </w:r>
            <w:r>
              <w:rPr>
                <w:b/>
              </w:rPr>
              <w:t>and</w:t>
            </w:r>
            <w:r>
              <w:rPr>
                <w:b/>
                <w:spacing w:val="-8"/>
              </w:rPr>
              <w:t xml:space="preserve"> </w:t>
            </w:r>
            <w:r>
              <w:rPr>
                <w:b/>
              </w:rPr>
              <w:t>explanation</w:t>
            </w:r>
            <w:r>
              <w:rPr>
                <w:b/>
                <w:spacing w:val="-9"/>
              </w:rPr>
              <w:t xml:space="preserve"> </w:t>
            </w:r>
            <w:r>
              <w:rPr>
                <w:b/>
              </w:rPr>
              <w:t>of</w:t>
            </w:r>
            <w:r>
              <w:rPr>
                <w:b/>
                <w:spacing w:val="-8"/>
              </w:rPr>
              <w:t xml:space="preserve"> </w:t>
            </w:r>
            <w:r>
              <w:rPr>
                <w:b/>
              </w:rPr>
              <w:t>reasons</w:t>
            </w:r>
            <w:r>
              <w:rPr>
                <w:b/>
                <w:spacing w:val="-8"/>
              </w:rPr>
              <w:t xml:space="preserve"> </w:t>
            </w:r>
            <w:r>
              <w:rPr>
                <w:b/>
              </w:rPr>
              <w:t>(</w:t>
            </w:r>
            <w:proofErr w:type="spellStart"/>
            <w:r>
              <w:rPr>
                <w:b/>
              </w:rPr>
              <w:t>nb</w:t>
            </w:r>
            <w:proofErr w:type="spellEnd"/>
            <w:r>
              <w:rPr>
                <w:b/>
              </w:rPr>
              <w:t xml:space="preserve"> if the answer in Column B is ‘No’, Column C is not applicable))</w:t>
            </w:r>
          </w:p>
        </w:tc>
      </w:tr>
      <w:tr w:rsidR="00C87D1B" w14:paraId="277BB56B" w14:textId="77777777">
        <w:trPr>
          <w:trHeight w:val="477"/>
        </w:trPr>
        <w:tc>
          <w:tcPr>
            <w:tcW w:w="15698" w:type="dxa"/>
            <w:gridSpan w:val="5"/>
            <w:shd w:val="clear" w:color="auto" w:fill="001F5F"/>
          </w:tcPr>
          <w:p w14:paraId="56702657" w14:textId="77777777" w:rsidR="00C87D1B" w:rsidRDefault="004402F0">
            <w:pPr>
              <w:pStyle w:val="TableParagraph"/>
              <w:tabs>
                <w:tab w:val="left" w:pos="623"/>
              </w:tabs>
              <w:spacing w:before="118"/>
              <w:ind w:left="56"/>
              <w:rPr>
                <w:b/>
                <w:sz w:val="20"/>
              </w:rPr>
            </w:pPr>
            <w:r>
              <w:rPr>
                <w:b/>
                <w:color w:val="FFFFFF"/>
                <w:spacing w:val="-5"/>
                <w:sz w:val="20"/>
              </w:rPr>
              <w:t>16.</w:t>
            </w:r>
            <w:r>
              <w:rPr>
                <w:b/>
                <w:color w:val="FFFFFF"/>
                <w:sz w:val="20"/>
              </w:rPr>
              <w:tab/>
            </w:r>
            <w:bookmarkStart w:id="38" w:name="16._CUMULATIVE_EFFECTS"/>
            <w:bookmarkEnd w:id="38"/>
            <w:r>
              <w:rPr>
                <w:b/>
                <w:color w:val="FFFFFF"/>
                <w:sz w:val="20"/>
              </w:rPr>
              <w:t>CUMULATIVE</w:t>
            </w:r>
            <w:r>
              <w:rPr>
                <w:b/>
                <w:color w:val="FFFFFF"/>
                <w:spacing w:val="-7"/>
                <w:sz w:val="20"/>
              </w:rPr>
              <w:t xml:space="preserve"> </w:t>
            </w:r>
            <w:r>
              <w:rPr>
                <w:b/>
                <w:color w:val="FFFFFF"/>
                <w:spacing w:val="-2"/>
                <w:sz w:val="20"/>
              </w:rPr>
              <w:t>EFFECTS</w:t>
            </w:r>
          </w:p>
        </w:tc>
      </w:tr>
      <w:tr w:rsidR="004604E1" w14:paraId="0A99C491" w14:textId="77777777">
        <w:trPr>
          <w:trHeight w:val="1126"/>
        </w:trPr>
        <w:tc>
          <w:tcPr>
            <w:tcW w:w="4277" w:type="dxa"/>
            <w:tcBorders>
              <w:right w:val="single" w:sz="24" w:space="0" w:color="001F5F"/>
            </w:tcBorders>
          </w:tcPr>
          <w:p w14:paraId="4FEB8D3B" w14:textId="77777777" w:rsidR="004604E1" w:rsidRDefault="004604E1" w:rsidP="004604E1">
            <w:pPr>
              <w:pStyle w:val="TableParagraph"/>
              <w:tabs>
                <w:tab w:val="left" w:pos="776"/>
              </w:tabs>
              <w:spacing w:before="77"/>
              <w:ind w:left="56" w:right="24"/>
              <w:rPr>
                <w:sz w:val="20"/>
              </w:rPr>
            </w:pPr>
            <w:r>
              <w:rPr>
                <w:b/>
                <w:spacing w:val="-4"/>
                <w:sz w:val="20"/>
              </w:rPr>
              <w:t>16.1</w:t>
            </w:r>
            <w:r>
              <w:rPr>
                <w:b/>
                <w:sz w:val="20"/>
              </w:rPr>
              <w:tab/>
            </w:r>
            <w:bookmarkStart w:id="39" w:name="16.1_Could_this_project_together_with_ex"/>
            <w:bookmarkEnd w:id="39"/>
            <w:r>
              <w:rPr>
                <w:sz w:val="20"/>
              </w:rPr>
              <w:t>Could this project together with existing and/or approved development result in cumulation of impacts together during</w:t>
            </w:r>
            <w:r>
              <w:rPr>
                <w:spacing w:val="-12"/>
                <w:sz w:val="20"/>
              </w:rPr>
              <w:t xml:space="preserve"> </w:t>
            </w:r>
            <w:r>
              <w:rPr>
                <w:sz w:val="20"/>
              </w:rPr>
              <w:t>the</w:t>
            </w:r>
            <w:r>
              <w:rPr>
                <w:spacing w:val="-12"/>
                <w:sz w:val="20"/>
              </w:rPr>
              <w:t xml:space="preserve"> </w:t>
            </w:r>
            <w:r>
              <w:rPr>
                <w:sz w:val="20"/>
              </w:rPr>
              <w:t>construction/operation</w:t>
            </w:r>
            <w:r>
              <w:rPr>
                <w:spacing w:val="-13"/>
                <w:sz w:val="20"/>
              </w:rPr>
              <w:t xml:space="preserve"> </w:t>
            </w:r>
            <w:r>
              <w:rPr>
                <w:sz w:val="20"/>
              </w:rPr>
              <w:t>phase?</w:t>
            </w:r>
          </w:p>
        </w:tc>
        <w:tc>
          <w:tcPr>
            <w:tcW w:w="718" w:type="dxa"/>
            <w:tcBorders>
              <w:left w:val="single" w:sz="24" w:space="0" w:color="001F5F"/>
            </w:tcBorders>
            <w:shd w:val="clear" w:color="auto" w:fill="EAF0DD"/>
          </w:tcPr>
          <w:p w14:paraId="1A95F597" w14:textId="7B1C3E9F" w:rsidR="004604E1" w:rsidRPr="004604E1" w:rsidRDefault="004604E1" w:rsidP="004604E1">
            <w:pPr>
              <w:pStyle w:val="TableParagraph"/>
              <w:rPr>
                <w:rFonts w:ascii="Arial" w:hAnsi="Arial" w:cs="Arial"/>
              </w:rPr>
            </w:pPr>
            <w:r w:rsidRPr="004604E1">
              <w:rPr>
                <w:rFonts w:ascii="Arial" w:hAnsi="Arial" w:cs="Arial"/>
              </w:rPr>
              <w:t xml:space="preserve">Yes </w:t>
            </w:r>
          </w:p>
        </w:tc>
        <w:tc>
          <w:tcPr>
            <w:tcW w:w="4994" w:type="dxa"/>
            <w:tcBorders>
              <w:right w:val="single" w:sz="24" w:space="0" w:color="001F5F"/>
            </w:tcBorders>
            <w:shd w:val="clear" w:color="auto" w:fill="EAF0DD"/>
          </w:tcPr>
          <w:p w14:paraId="05FB5D94" w14:textId="24898A08" w:rsidR="004604E1" w:rsidRPr="004604E1" w:rsidRDefault="00AF3A68" w:rsidP="004604E1">
            <w:pPr>
              <w:pStyle w:val="TableParagraph"/>
              <w:rPr>
                <w:rFonts w:ascii="Arial" w:hAnsi="Arial" w:cs="Arial"/>
              </w:rPr>
            </w:pPr>
            <w:r>
              <w:rPr>
                <w:rFonts w:ascii="Arial" w:hAnsi="Arial" w:cs="Arial"/>
              </w:rPr>
              <w:t xml:space="preserve">This site has the potential to </w:t>
            </w:r>
            <w:r w:rsidR="00140E44">
              <w:rPr>
                <w:rFonts w:ascii="Arial" w:hAnsi="Arial" w:cs="Arial"/>
              </w:rPr>
              <w:t>add to f</w:t>
            </w:r>
            <w:r w:rsidR="004604E1" w:rsidRPr="004604E1">
              <w:rPr>
                <w:rFonts w:ascii="Arial" w:hAnsi="Arial" w:cs="Arial"/>
              </w:rPr>
              <w:t xml:space="preserve">urther allocated/committed residential development within South Derbyshire. </w:t>
            </w:r>
          </w:p>
        </w:tc>
        <w:tc>
          <w:tcPr>
            <w:tcW w:w="715" w:type="dxa"/>
            <w:tcBorders>
              <w:left w:val="single" w:sz="24" w:space="0" w:color="001F5F"/>
            </w:tcBorders>
            <w:shd w:val="clear" w:color="auto" w:fill="FCE9D9"/>
          </w:tcPr>
          <w:p w14:paraId="1741A154" w14:textId="31843C40" w:rsidR="004604E1" w:rsidRPr="004604E1" w:rsidRDefault="004604E1" w:rsidP="004604E1">
            <w:pPr>
              <w:pStyle w:val="TableParagraph"/>
              <w:rPr>
                <w:rFonts w:ascii="Arial" w:hAnsi="Arial" w:cs="Arial"/>
              </w:rPr>
            </w:pPr>
            <w:r w:rsidRPr="004604E1">
              <w:rPr>
                <w:rFonts w:ascii="Arial" w:hAnsi="Arial" w:cs="Arial"/>
              </w:rPr>
              <w:t xml:space="preserve">No </w:t>
            </w:r>
          </w:p>
        </w:tc>
        <w:tc>
          <w:tcPr>
            <w:tcW w:w="4994" w:type="dxa"/>
            <w:shd w:val="clear" w:color="auto" w:fill="FCE9D9"/>
          </w:tcPr>
          <w:p w14:paraId="4BD6CD96" w14:textId="3908439C" w:rsidR="004604E1" w:rsidRPr="004604E1" w:rsidRDefault="004604E1" w:rsidP="004604E1">
            <w:pPr>
              <w:pStyle w:val="TableParagraph"/>
              <w:rPr>
                <w:rFonts w:ascii="Arial" w:hAnsi="Arial" w:cs="Arial"/>
              </w:rPr>
            </w:pPr>
            <w:r w:rsidRPr="004604E1">
              <w:rPr>
                <w:rFonts w:ascii="Arial" w:hAnsi="Arial" w:cs="Arial"/>
              </w:rPr>
              <w:t xml:space="preserve">There are no significant allocated residential sites in the immediate locality so significant cumulative effects are unlikely. </w:t>
            </w:r>
          </w:p>
        </w:tc>
      </w:tr>
      <w:tr w:rsidR="00C87D1B" w14:paraId="2A6B2068" w14:textId="77777777">
        <w:trPr>
          <w:trHeight w:val="477"/>
        </w:trPr>
        <w:tc>
          <w:tcPr>
            <w:tcW w:w="15698" w:type="dxa"/>
            <w:gridSpan w:val="5"/>
            <w:shd w:val="clear" w:color="auto" w:fill="001F5F"/>
          </w:tcPr>
          <w:p w14:paraId="4816B6AF" w14:textId="77777777" w:rsidR="00C87D1B" w:rsidRDefault="004402F0">
            <w:pPr>
              <w:pStyle w:val="TableParagraph"/>
              <w:tabs>
                <w:tab w:val="left" w:pos="623"/>
              </w:tabs>
              <w:spacing w:before="118"/>
              <w:ind w:left="56"/>
              <w:rPr>
                <w:b/>
                <w:sz w:val="20"/>
              </w:rPr>
            </w:pPr>
            <w:r>
              <w:rPr>
                <w:b/>
                <w:color w:val="FFFFFF"/>
                <w:spacing w:val="-5"/>
                <w:sz w:val="20"/>
              </w:rPr>
              <w:t>17.</w:t>
            </w:r>
            <w:r>
              <w:rPr>
                <w:b/>
                <w:color w:val="FFFFFF"/>
                <w:sz w:val="20"/>
              </w:rPr>
              <w:tab/>
            </w:r>
            <w:bookmarkStart w:id="40" w:name="17._TRANSBOUNDARY_EFFECTS"/>
            <w:bookmarkEnd w:id="40"/>
            <w:r>
              <w:rPr>
                <w:b/>
                <w:color w:val="FFFFFF"/>
                <w:sz w:val="20"/>
              </w:rPr>
              <w:t>TRANSBOUNDARY</w:t>
            </w:r>
            <w:r>
              <w:rPr>
                <w:b/>
                <w:color w:val="FFFFFF"/>
                <w:spacing w:val="-9"/>
                <w:sz w:val="20"/>
              </w:rPr>
              <w:t xml:space="preserve"> </w:t>
            </w:r>
            <w:r>
              <w:rPr>
                <w:b/>
                <w:color w:val="FFFFFF"/>
                <w:spacing w:val="-2"/>
                <w:sz w:val="20"/>
              </w:rPr>
              <w:t>EFFECTS</w:t>
            </w:r>
          </w:p>
        </w:tc>
      </w:tr>
      <w:tr w:rsidR="004604E1" w14:paraId="5DFBA2D4" w14:textId="77777777">
        <w:trPr>
          <w:trHeight w:val="640"/>
        </w:trPr>
        <w:tc>
          <w:tcPr>
            <w:tcW w:w="4277" w:type="dxa"/>
            <w:tcBorders>
              <w:right w:val="single" w:sz="24" w:space="0" w:color="001F5F"/>
            </w:tcBorders>
          </w:tcPr>
          <w:p w14:paraId="6AC6FE89" w14:textId="77777777" w:rsidR="004604E1" w:rsidRDefault="004604E1" w:rsidP="004604E1">
            <w:pPr>
              <w:pStyle w:val="TableParagraph"/>
              <w:tabs>
                <w:tab w:val="left" w:pos="776"/>
              </w:tabs>
              <w:spacing w:before="77"/>
              <w:ind w:left="56" w:right="486"/>
              <w:rPr>
                <w:position w:val="7"/>
                <w:sz w:val="13"/>
              </w:rPr>
            </w:pPr>
            <w:r>
              <w:rPr>
                <w:b/>
                <w:spacing w:val="-4"/>
                <w:sz w:val="20"/>
              </w:rPr>
              <w:t>17.1</w:t>
            </w:r>
            <w:r>
              <w:rPr>
                <w:b/>
                <w:sz w:val="20"/>
              </w:rPr>
              <w:tab/>
            </w:r>
            <w:bookmarkStart w:id="41" w:name="17.1_Is_the_project_likely_to_lead_to_tr"/>
            <w:bookmarkEnd w:id="41"/>
            <w:r>
              <w:rPr>
                <w:sz w:val="20"/>
              </w:rPr>
              <w:t>Is</w:t>
            </w:r>
            <w:r>
              <w:rPr>
                <w:spacing w:val="-6"/>
                <w:sz w:val="20"/>
              </w:rPr>
              <w:t xml:space="preserve"> </w:t>
            </w:r>
            <w:r>
              <w:rPr>
                <w:sz w:val="20"/>
              </w:rPr>
              <w:t>the</w:t>
            </w:r>
            <w:r>
              <w:rPr>
                <w:spacing w:val="-7"/>
                <w:sz w:val="20"/>
              </w:rPr>
              <w:t xml:space="preserve"> </w:t>
            </w:r>
            <w:r>
              <w:rPr>
                <w:sz w:val="20"/>
              </w:rPr>
              <w:t>project</w:t>
            </w:r>
            <w:r>
              <w:rPr>
                <w:spacing w:val="-6"/>
                <w:sz w:val="20"/>
              </w:rPr>
              <w:t xml:space="preserve"> </w:t>
            </w:r>
            <w:r>
              <w:rPr>
                <w:sz w:val="20"/>
              </w:rPr>
              <w:t>likely</w:t>
            </w:r>
            <w:r>
              <w:rPr>
                <w:spacing w:val="-7"/>
                <w:sz w:val="20"/>
              </w:rPr>
              <w:t xml:space="preserve"> </w:t>
            </w:r>
            <w:r>
              <w:rPr>
                <w:sz w:val="20"/>
              </w:rPr>
              <w:t>to</w:t>
            </w:r>
            <w:r>
              <w:rPr>
                <w:spacing w:val="-6"/>
                <w:sz w:val="20"/>
              </w:rPr>
              <w:t xml:space="preserve"> </w:t>
            </w:r>
            <w:r>
              <w:rPr>
                <w:sz w:val="20"/>
              </w:rPr>
              <w:t>lead</w:t>
            </w:r>
            <w:r>
              <w:rPr>
                <w:spacing w:val="-7"/>
                <w:sz w:val="20"/>
              </w:rPr>
              <w:t xml:space="preserve"> </w:t>
            </w:r>
            <w:r>
              <w:rPr>
                <w:sz w:val="20"/>
              </w:rPr>
              <w:t>to transboundary effects?</w:t>
            </w:r>
            <w:hyperlink w:anchor="_bookmark1" w:history="1">
              <w:r>
                <w:rPr>
                  <w:position w:val="7"/>
                  <w:sz w:val="13"/>
                </w:rPr>
                <w:t>2</w:t>
              </w:r>
            </w:hyperlink>
          </w:p>
        </w:tc>
        <w:tc>
          <w:tcPr>
            <w:tcW w:w="718" w:type="dxa"/>
            <w:tcBorders>
              <w:left w:val="single" w:sz="24" w:space="0" w:color="001F5F"/>
            </w:tcBorders>
            <w:shd w:val="clear" w:color="auto" w:fill="EAF0DD"/>
          </w:tcPr>
          <w:p w14:paraId="6F1FB5EB" w14:textId="269ACDB0" w:rsidR="004604E1" w:rsidRPr="004604E1" w:rsidRDefault="004604E1" w:rsidP="004604E1">
            <w:pPr>
              <w:pStyle w:val="TableParagraph"/>
              <w:rPr>
                <w:rFonts w:ascii="Arial" w:hAnsi="Arial" w:cs="Arial"/>
              </w:rPr>
            </w:pPr>
            <w:r w:rsidRPr="004604E1">
              <w:rPr>
                <w:rFonts w:ascii="Arial" w:hAnsi="Arial" w:cs="Arial"/>
              </w:rPr>
              <w:t xml:space="preserve">No </w:t>
            </w:r>
          </w:p>
        </w:tc>
        <w:tc>
          <w:tcPr>
            <w:tcW w:w="4994" w:type="dxa"/>
            <w:tcBorders>
              <w:right w:val="single" w:sz="24" w:space="0" w:color="001F5F"/>
            </w:tcBorders>
            <w:shd w:val="clear" w:color="auto" w:fill="EAF0DD"/>
          </w:tcPr>
          <w:p w14:paraId="2E92E4CB" w14:textId="1BD18F30" w:rsidR="004604E1" w:rsidRPr="004604E1" w:rsidRDefault="004604E1" w:rsidP="004604E1">
            <w:pPr>
              <w:pStyle w:val="TableParagraph"/>
              <w:rPr>
                <w:rFonts w:ascii="Arial" w:hAnsi="Arial" w:cs="Arial"/>
              </w:rPr>
            </w:pPr>
            <w:r w:rsidRPr="004604E1">
              <w:rPr>
                <w:rFonts w:ascii="Arial" w:hAnsi="Arial" w:cs="Arial"/>
              </w:rPr>
              <w:t xml:space="preserve">It is considered that there would be no transboundary impacts associated with the proposed development given the scale of housing proposed. </w:t>
            </w:r>
          </w:p>
        </w:tc>
        <w:tc>
          <w:tcPr>
            <w:tcW w:w="715" w:type="dxa"/>
            <w:tcBorders>
              <w:left w:val="single" w:sz="24" w:space="0" w:color="001F5F"/>
            </w:tcBorders>
            <w:shd w:val="clear" w:color="auto" w:fill="FCE9D9"/>
          </w:tcPr>
          <w:p w14:paraId="5460134A" w14:textId="77777777" w:rsidR="004604E1" w:rsidRDefault="004604E1" w:rsidP="004604E1">
            <w:pPr>
              <w:pStyle w:val="TableParagraph"/>
              <w:rPr>
                <w:rFonts w:ascii="Times New Roman"/>
                <w:sz w:val="20"/>
              </w:rPr>
            </w:pPr>
          </w:p>
        </w:tc>
        <w:tc>
          <w:tcPr>
            <w:tcW w:w="4994" w:type="dxa"/>
            <w:shd w:val="clear" w:color="auto" w:fill="FCE9D9"/>
          </w:tcPr>
          <w:p w14:paraId="04D0EC08" w14:textId="77777777" w:rsidR="004604E1" w:rsidRDefault="004604E1" w:rsidP="004604E1">
            <w:pPr>
              <w:pStyle w:val="TableParagraph"/>
              <w:rPr>
                <w:rFonts w:ascii="Times New Roman"/>
                <w:sz w:val="20"/>
              </w:rPr>
            </w:pPr>
          </w:p>
        </w:tc>
      </w:tr>
    </w:tbl>
    <w:p w14:paraId="19A29A80" w14:textId="77777777" w:rsidR="00C87D1B" w:rsidRDefault="00C87D1B">
      <w:pPr>
        <w:pStyle w:val="BodyText"/>
        <w:rPr>
          <w:sz w:val="20"/>
        </w:rPr>
      </w:pPr>
    </w:p>
    <w:p w14:paraId="0E0DE12B" w14:textId="77777777" w:rsidR="00C87D1B" w:rsidRDefault="00C87D1B">
      <w:pPr>
        <w:pStyle w:val="BodyText"/>
        <w:rPr>
          <w:sz w:val="20"/>
        </w:rPr>
      </w:pPr>
    </w:p>
    <w:p w14:paraId="4583D8BB" w14:textId="77777777" w:rsidR="00C87D1B" w:rsidRDefault="00C87D1B">
      <w:pPr>
        <w:pStyle w:val="BodyText"/>
        <w:rPr>
          <w:sz w:val="20"/>
        </w:rPr>
      </w:pPr>
    </w:p>
    <w:p w14:paraId="6E1E5AEB" w14:textId="77777777" w:rsidR="00C87D1B" w:rsidRDefault="00C87D1B">
      <w:pPr>
        <w:pStyle w:val="BodyText"/>
        <w:rPr>
          <w:sz w:val="20"/>
        </w:rPr>
      </w:pPr>
    </w:p>
    <w:p w14:paraId="1D92D32C" w14:textId="77777777" w:rsidR="00C87D1B" w:rsidRDefault="00C87D1B">
      <w:pPr>
        <w:pStyle w:val="BodyText"/>
        <w:rPr>
          <w:sz w:val="20"/>
        </w:rPr>
      </w:pPr>
    </w:p>
    <w:p w14:paraId="24BC04BF" w14:textId="77777777" w:rsidR="00C87D1B" w:rsidRDefault="00C87D1B">
      <w:pPr>
        <w:pStyle w:val="BodyText"/>
        <w:rPr>
          <w:sz w:val="20"/>
        </w:rPr>
      </w:pPr>
    </w:p>
    <w:p w14:paraId="5C0ECAFB" w14:textId="77777777" w:rsidR="00C87D1B" w:rsidRDefault="00C87D1B">
      <w:pPr>
        <w:pStyle w:val="BodyText"/>
        <w:rPr>
          <w:sz w:val="20"/>
        </w:rPr>
      </w:pPr>
    </w:p>
    <w:p w14:paraId="3E8DF6D8" w14:textId="77777777" w:rsidR="00C87D1B" w:rsidRDefault="00C87D1B">
      <w:pPr>
        <w:pStyle w:val="BodyText"/>
        <w:rPr>
          <w:sz w:val="20"/>
        </w:rPr>
      </w:pPr>
    </w:p>
    <w:p w14:paraId="67439961" w14:textId="77777777" w:rsidR="00C87D1B" w:rsidRDefault="00C87D1B">
      <w:pPr>
        <w:pStyle w:val="BodyText"/>
        <w:rPr>
          <w:sz w:val="20"/>
        </w:rPr>
      </w:pPr>
    </w:p>
    <w:p w14:paraId="27600112" w14:textId="77777777" w:rsidR="00C87D1B" w:rsidRDefault="00C87D1B">
      <w:pPr>
        <w:pStyle w:val="BodyText"/>
        <w:rPr>
          <w:sz w:val="20"/>
        </w:rPr>
      </w:pPr>
    </w:p>
    <w:p w14:paraId="2915D96C" w14:textId="77777777" w:rsidR="00C87D1B" w:rsidRDefault="00C87D1B">
      <w:pPr>
        <w:pStyle w:val="BodyText"/>
        <w:rPr>
          <w:sz w:val="20"/>
        </w:rPr>
      </w:pPr>
    </w:p>
    <w:p w14:paraId="4642BB75" w14:textId="77777777" w:rsidR="00C87D1B" w:rsidRDefault="00C87D1B">
      <w:pPr>
        <w:pStyle w:val="BodyText"/>
        <w:rPr>
          <w:sz w:val="20"/>
        </w:rPr>
      </w:pPr>
    </w:p>
    <w:p w14:paraId="091E4C54" w14:textId="77777777" w:rsidR="00C87D1B" w:rsidRDefault="00C87D1B">
      <w:pPr>
        <w:pStyle w:val="BodyText"/>
        <w:rPr>
          <w:sz w:val="20"/>
        </w:rPr>
      </w:pPr>
    </w:p>
    <w:p w14:paraId="1AB57E04" w14:textId="77777777" w:rsidR="00C87D1B" w:rsidRDefault="00C87D1B">
      <w:pPr>
        <w:pStyle w:val="BodyText"/>
        <w:rPr>
          <w:sz w:val="20"/>
        </w:rPr>
      </w:pPr>
    </w:p>
    <w:p w14:paraId="3FB01E18" w14:textId="77777777" w:rsidR="00C87D1B" w:rsidRDefault="004402F0">
      <w:pPr>
        <w:pStyle w:val="BodyText"/>
        <w:spacing w:before="26"/>
        <w:rPr>
          <w:sz w:val="20"/>
        </w:rPr>
      </w:pPr>
      <w:r>
        <w:rPr>
          <w:noProof/>
          <w:sz w:val="20"/>
        </w:rPr>
        <mc:AlternateContent>
          <mc:Choice Requires="wps">
            <w:drawing>
              <wp:anchor distT="0" distB="0" distL="0" distR="0" simplePos="0" relativeHeight="487588352" behindDoc="1" locked="0" layoutInCell="1" allowOverlap="1" wp14:anchorId="07EB200E" wp14:editId="623979E6">
                <wp:simplePos x="0" y="0"/>
                <wp:positionH relativeFrom="page">
                  <wp:posOffset>360425</wp:posOffset>
                </wp:positionH>
                <wp:positionV relativeFrom="paragraph">
                  <wp:posOffset>186693</wp:posOffset>
                </wp:positionV>
                <wp:extent cx="1828800" cy="889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381"/>
                              </a:lnTo>
                              <a:lnTo>
                                <a:pt x="1828800" y="8381"/>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7A214B" id="Graphic 3" o:spid="_x0000_s1026" style="position:absolute;margin-left:28.4pt;margin-top:14.7pt;width:2in;height:.7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" path="m1828800,l,,,8381r1828800,l1828800,xe" fillcolor="black" stroked="f">
                <v:path arrowok="t"/>
                <w10:wrap type="topAndBottom" anchorx="page"/>
              </v:shape>
            </w:pict>
          </mc:Fallback>
        </mc:AlternateContent>
      </w:r>
    </w:p>
    <w:p w14:paraId="627F52DD" w14:textId="77777777" w:rsidR="00C87D1B" w:rsidRDefault="004402F0">
      <w:pPr>
        <w:pStyle w:val="BodyText"/>
        <w:tabs>
          <w:tab w:val="left" w:pos="285"/>
        </w:tabs>
        <w:spacing w:before="106" w:line="244" w:lineRule="auto"/>
        <w:ind w:left="285" w:right="185" w:hanging="285"/>
      </w:pPr>
      <w:r>
        <w:rPr>
          <w:spacing w:val="-10"/>
          <w:position w:val="7"/>
          <w:sz w:val="13"/>
        </w:rPr>
        <w:t>2</w:t>
      </w:r>
      <w:r>
        <w:rPr>
          <w:position w:val="7"/>
          <w:sz w:val="13"/>
        </w:rPr>
        <w:tab/>
      </w:r>
      <w:r>
        <w:t>The</w:t>
      </w:r>
      <w:r>
        <w:rPr>
          <w:spacing w:val="-3"/>
        </w:rPr>
        <w:t xml:space="preserve"> </w:t>
      </w:r>
      <w:r>
        <w:t>Regulations</w:t>
      </w:r>
      <w:r>
        <w:rPr>
          <w:spacing w:val="-2"/>
        </w:rPr>
        <w:t xml:space="preserve"> </w:t>
      </w:r>
      <w:r>
        <w:t>require</w:t>
      </w:r>
      <w:r>
        <w:rPr>
          <w:spacing w:val="-3"/>
        </w:rPr>
        <w:t xml:space="preserve"> </w:t>
      </w:r>
      <w:r>
        <w:t>consideration</w:t>
      </w:r>
      <w:r>
        <w:rPr>
          <w:spacing w:val="-1"/>
        </w:rPr>
        <w:t xml:space="preserve"> </w:t>
      </w:r>
      <w:r>
        <w:t>of</w:t>
      </w:r>
      <w:r>
        <w:rPr>
          <w:spacing w:val="-2"/>
        </w:rPr>
        <w:t xml:space="preserve"> </w:t>
      </w:r>
      <w:r>
        <w:t>the</w:t>
      </w:r>
      <w:r>
        <w:rPr>
          <w:spacing w:val="-3"/>
        </w:rPr>
        <w:t xml:space="preserve"> </w:t>
      </w:r>
      <w:r>
        <w:t>transboundary</w:t>
      </w:r>
      <w:r>
        <w:rPr>
          <w:spacing w:val="-2"/>
        </w:rPr>
        <w:t xml:space="preserve"> </w:t>
      </w:r>
      <w:r>
        <w:t>nature</w:t>
      </w:r>
      <w:r>
        <w:rPr>
          <w:spacing w:val="-3"/>
        </w:rPr>
        <w:t xml:space="preserve"> </w:t>
      </w:r>
      <w:r>
        <w:t>of</w:t>
      </w:r>
      <w:r>
        <w:rPr>
          <w:spacing w:val="-2"/>
        </w:rPr>
        <w:t xml:space="preserve"> </w:t>
      </w:r>
      <w:r>
        <w:t>the</w:t>
      </w:r>
      <w:r>
        <w:rPr>
          <w:spacing w:val="-3"/>
        </w:rPr>
        <w:t xml:space="preserve"> </w:t>
      </w:r>
      <w:r>
        <w:t>impact.</w:t>
      </w:r>
      <w:r>
        <w:rPr>
          <w:spacing w:val="-2"/>
        </w:rPr>
        <w:t xml:space="preserve"> </w:t>
      </w:r>
      <w:r>
        <w:t>Due</w:t>
      </w:r>
      <w:r>
        <w:rPr>
          <w:spacing w:val="-3"/>
        </w:rPr>
        <w:t xml:space="preserve"> </w:t>
      </w:r>
      <w:r>
        <w:t>to</w:t>
      </w:r>
      <w:r>
        <w:rPr>
          <w:spacing w:val="-2"/>
        </w:rPr>
        <w:t xml:space="preserve"> </w:t>
      </w:r>
      <w:r>
        <w:t>the</w:t>
      </w:r>
      <w:r>
        <w:rPr>
          <w:spacing w:val="-3"/>
        </w:rPr>
        <w:t xml:space="preserve"> </w:t>
      </w:r>
      <w:r>
        <w:t>England’s</w:t>
      </w:r>
      <w:r>
        <w:rPr>
          <w:spacing w:val="-1"/>
        </w:rPr>
        <w:t xml:space="preserve"> </w:t>
      </w:r>
      <w:r>
        <w:t>geographical</w:t>
      </w:r>
      <w:r>
        <w:rPr>
          <w:spacing w:val="-1"/>
        </w:rPr>
        <w:t xml:space="preserve"> </w:t>
      </w:r>
      <w:proofErr w:type="gramStart"/>
      <w:r>
        <w:t>location</w:t>
      </w:r>
      <w:proofErr w:type="gramEnd"/>
      <w:r>
        <w:rPr>
          <w:spacing w:val="-2"/>
        </w:rPr>
        <w:t xml:space="preserve"> </w:t>
      </w:r>
      <w:r>
        <w:t>the</w:t>
      </w:r>
      <w:r>
        <w:rPr>
          <w:spacing w:val="-3"/>
        </w:rPr>
        <w:t xml:space="preserve"> </w:t>
      </w:r>
      <w:r>
        <w:t>vast</w:t>
      </w:r>
      <w:r>
        <w:rPr>
          <w:spacing w:val="-2"/>
        </w:rPr>
        <w:t xml:space="preserve"> </w:t>
      </w:r>
      <w:r>
        <w:t>majority</w:t>
      </w:r>
      <w:r>
        <w:rPr>
          <w:spacing w:val="-2"/>
        </w:rPr>
        <w:t xml:space="preserve"> </w:t>
      </w:r>
      <w:r>
        <w:t>of</w:t>
      </w:r>
      <w:r>
        <w:rPr>
          <w:spacing w:val="-2"/>
        </w:rPr>
        <w:t xml:space="preserve"> </w:t>
      </w:r>
      <w:r>
        <w:t>TCPA</w:t>
      </w:r>
      <w:r>
        <w:rPr>
          <w:spacing w:val="-2"/>
        </w:rPr>
        <w:t xml:space="preserve"> </w:t>
      </w:r>
      <w:r>
        <w:t>cases</w:t>
      </w:r>
      <w:r>
        <w:rPr>
          <w:spacing w:val="-2"/>
        </w:rPr>
        <w:t xml:space="preserve"> </w:t>
      </w:r>
      <w:r>
        <w:t>are</w:t>
      </w:r>
      <w:r>
        <w:rPr>
          <w:spacing w:val="-3"/>
        </w:rPr>
        <w:t xml:space="preserve"> </w:t>
      </w:r>
      <w:r>
        <w:t>unlikely to result in transboundary impacts.</w:t>
      </w:r>
    </w:p>
    <w:p w14:paraId="499AC173" w14:textId="77777777" w:rsidR="00C87D1B" w:rsidRDefault="00C87D1B">
      <w:pPr>
        <w:pStyle w:val="BodyText"/>
        <w:spacing w:line="244" w:lineRule="auto"/>
        <w:sectPr w:rsidR="00C87D1B">
          <w:type w:val="continuous"/>
          <w:pgSz w:w="16840" w:h="11910" w:orient="landscape"/>
          <w:pgMar w:top="540" w:right="425" w:bottom="520" w:left="566" w:header="0" w:footer="325" w:gutter="0"/>
          <w:cols w:space="720"/>
        </w:sectPr>
      </w:pPr>
    </w:p>
    <w:p w14:paraId="50FC3876" w14:textId="351ACCD5" w:rsidR="00C87D1B" w:rsidRDefault="004402F0">
      <w:pPr>
        <w:pStyle w:val="BodyText"/>
        <w:spacing w:before="4"/>
        <w:rPr>
          <w:sz w:val="2"/>
        </w:rPr>
      </w:pPr>
      <w:r>
        <w:rPr>
          <w:noProof/>
          <w:sz w:val="2"/>
        </w:rPr>
        <w:lastRenderedPageBreak/>
        <mc:AlternateContent>
          <mc:Choice Requires="wpg">
            <w:drawing>
              <wp:anchor distT="0" distB="0" distL="0" distR="0" simplePos="0" relativeHeight="487160320" behindDoc="1" locked="0" layoutInCell="1" allowOverlap="1" wp14:anchorId="52064AF7" wp14:editId="5676BA79">
                <wp:simplePos x="0" y="0"/>
                <wp:positionH relativeFrom="page">
                  <wp:posOffset>363474</wp:posOffset>
                </wp:positionH>
                <wp:positionV relativeFrom="page">
                  <wp:posOffset>5463526</wp:posOffset>
                </wp:positionV>
                <wp:extent cx="6837680" cy="5238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7680" cy="523875"/>
                          <a:chOff x="0" y="0"/>
                          <a:chExt cx="6837680" cy="523875"/>
                        </a:xfrm>
                      </wpg:grpSpPr>
                      <wps:wsp>
                        <wps:cNvPr id="5" name="Graphic 5"/>
                        <wps:cNvSpPr/>
                        <wps:spPr>
                          <a:xfrm>
                            <a:off x="3047" y="6108"/>
                            <a:ext cx="936625" cy="253365"/>
                          </a:xfrm>
                          <a:custGeom>
                            <a:avLst/>
                            <a:gdLst/>
                            <a:ahLst/>
                            <a:cxnLst/>
                            <a:rect l="l" t="t" r="r" b="b"/>
                            <a:pathLst>
                              <a:path w="936625" h="253365">
                                <a:moveTo>
                                  <a:pt x="936497" y="0"/>
                                </a:moveTo>
                                <a:lnTo>
                                  <a:pt x="0" y="0"/>
                                </a:lnTo>
                                <a:lnTo>
                                  <a:pt x="0" y="252984"/>
                                </a:lnTo>
                                <a:lnTo>
                                  <a:pt x="936497" y="252984"/>
                                </a:lnTo>
                                <a:lnTo>
                                  <a:pt x="936497" y="0"/>
                                </a:lnTo>
                                <a:close/>
                              </a:path>
                            </a:pathLst>
                          </a:custGeom>
                          <a:solidFill>
                            <a:srgbClr val="001F5F"/>
                          </a:solidFill>
                        </wps:spPr>
                        <wps:bodyPr wrap="square" lIns="0" tIns="0" rIns="0" bIns="0" rtlCol="0">
                          <a:prstTxWarp prst="textNoShape">
                            <a:avLst/>
                          </a:prstTxWarp>
                          <a:noAutofit/>
                        </wps:bodyPr>
                      </wps:wsp>
                      <wps:wsp>
                        <wps:cNvPr id="6" name="Graphic 6"/>
                        <wps:cNvSpPr/>
                        <wps:spPr>
                          <a:xfrm>
                            <a:off x="3047" y="0"/>
                            <a:ext cx="937260" cy="6350"/>
                          </a:xfrm>
                          <a:custGeom>
                            <a:avLst/>
                            <a:gdLst/>
                            <a:ahLst/>
                            <a:cxnLst/>
                            <a:rect l="l" t="t" r="r" b="b"/>
                            <a:pathLst>
                              <a:path w="937260" h="6350">
                                <a:moveTo>
                                  <a:pt x="937260" y="0"/>
                                </a:moveTo>
                                <a:lnTo>
                                  <a:pt x="0" y="0"/>
                                </a:lnTo>
                                <a:lnTo>
                                  <a:pt x="0" y="6108"/>
                                </a:lnTo>
                                <a:lnTo>
                                  <a:pt x="937260" y="6108"/>
                                </a:lnTo>
                                <a:lnTo>
                                  <a:pt x="937260"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3047" y="6108"/>
                            <a:ext cx="937260" cy="36830"/>
                          </a:xfrm>
                          <a:custGeom>
                            <a:avLst/>
                            <a:gdLst/>
                            <a:ahLst/>
                            <a:cxnLst/>
                            <a:rect l="l" t="t" r="r" b="b"/>
                            <a:pathLst>
                              <a:path w="937260" h="36830">
                                <a:moveTo>
                                  <a:pt x="937260" y="0"/>
                                </a:moveTo>
                                <a:lnTo>
                                  <a:pt x="0" y="0"/>
                                </a:lnTo>
                                <a:lnTo>
                                  <a:pt x="0" y="36575"/>
                                </a:lnTo>
                                <a:lnTo>
                                  <a:pt x="937260" y="36575"/>
                                </a:lnTo>
                                <a:lnTo>
                                  <a:pt x="937260" y="0"/>
                                </a:lnTo>
                                <a:close/>
                              </a:path>
                            </a:pathLst>
                          </a:custGeom>
                          <a:solidFill>
                            <a:srgbClr val="001F5F"/>
                          </a:solidFill>
                        </wps:spPr>
                        <wps:bodyPr wrap="square" lIns="0" tIns="0" rIns="0" bIns="0" rtlCol="0">
                          <a:prstTxWarp prst="textNoShape">
                            <a:avLst/>
                          </a:prstTxWarp>
                          <a:noAutofit/>
                        </wps:bodyPr>
                      </wps:wsp>
                      <wps:wsp>
                        <wps:cNvPr id="8" name="Graphic 8"/>
                        <wps:cNvSpPr/>
                        <wps:spPr>
                          <a:xfrm>
                            <a:off x="940308" y="0"/>
                            <a:ext cx="5897245" cy="43180"/>
                          </a:xfrm>
                          <a:custGeom>
                            <a:avLst/>
                            <a:gdLst/>
                            <a:ahLst/>
                            <a:cxnLst/>
                            <a:rect l="l" t="t" r="r" b="b"/>
                            <a:pathLst>
                              <a:path w="5897245" h="43180">
                                <a:moveTo>
                                  <a:pt x="5897118" y="0"/>
                                </a:moveTo>
                                <a:lnTo>
                                  <a:pt x="5891022" y="0"/>
                                </a:lnTo>
                                <a:lnTo>
                                  <a:pt x="6096" y="0"/>
                                </a:lnTo>
                                <a:lnTo>
                                  <a:pt x="0" y="0"/>
                                </a:lnTo>
                                <a:lnTo>
                                  <a:pt x="0" y="6108"/>
                                </a:lnTo>
                                <a:lnTo>
                                  <a:pt x="0" y="42684"/>
                                </a:lnTo>
                                <a:lnTo>
                                  <a:pt x="6096" y="42684"/>
                                </a:lnTo>
                                <a:lnTo>
                                  <a:pt x="6096" y="6108"/>
                                </a:lnTo>
                                <a:lnTo>
                                  <a:pt x="5891022" y="6108"/>
                                </a:lnTo>
                                <a:lnTo>
                                  <a:pt x="5891022" y="42684"/>
                                </a:lnTo>
                                <a:lnTo>
                                  <a:pt x="5897118" y="42684"/>
                                </a:lnTo>
                                <a:lnTo>
                                  <a:pt x="5897118" y="6108"/>
                                </a:lnTo>
                                <a:lnTo>
                                  <a:pt x="5897118"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0" y="221754"/>
                            <a:ext cx="943610" cy="36830"/>
                          </a:xfrm>
                          <a:custGeom>
                            <a:avLst/>
                            <a:gdLst/>
                            <a:ahLst/>
                            <a:cxnLst/>
                            <a:rect l="l" t="t" r="r" b="b"/>
                            <a:pathLst>
                              <a:path w="943610" h="36830">
                                <a:moveTo>
                                  <a:pt x="943356" y="0"/>
                                </a:moveTo>
                                <a:lnTo>
                                  <a:pt x="0" y="0"/>
                                </a:lnTo>
                                <a:lnTo>
                                  <a:pt x="0" y="36575"/>
                                </a:lnTo>
                                <a:lnTo>
                                  <a:pt x="943356" y="36575"/>
                                </a:lnTo>
                                <a:lnTo>
                                  <a:pt x="943356" y="0"/>
                                </a:lnTo>
                                <a:close/>
                              </a:path>
                            </a:pathLst>
                          </a:custGeom>
                          <a:solidFill>
                            <a:srgbClr val="001F5F"/>
                          </a:solidFill>
                        </wps:spPr>
                        <wps:bodyPr wrap="square" lIns="0" tIns="0" rIns="0" bIns="0" rtlCol="0">
                          <a:prstTxWarp prst="textNoShape">
                            <a:avLst/>
                          </a:prstTxWarp>
                          <a:noAutofit/>
                        </wps:bodyPr>
                      </wps:wsp>
                      <wps:wsp>
                        <wps:cNvPr id="10" name="Graphic 10"/>
                        <wps:cNvSpPr/>
                        <wps:spPr>
                          <a:xfrm>
                            <a:off x="940308" y="42697"/>
                            <a:ext cx="5897245" cy="215900"/>
                          </a:xfrm>
                          <a:custGeom>
                            <a:avLst/>
                            <a:gdLst/>
                            <a:ahLst/>
                            <a:cxnLst/>
                            <a:rect l="l" t="t" r="r" b="b"/>
                            <a:pathLst>
                              <a:path w="5897245" h="215900">
                                <a:moveTo>
                                  <a:pt x="6096" y="0"/>
                                </a:moveTo>
                                <a:lnTo>
                                  <a:pt x="0" y="0"/>
                                </a:lnTo>
                                <a:lnTo>
                                  <a:pt x="0" y="215633"/>
                                </a:lnTo>
                                <a:lnTo>
                                  <a:pt x="6096" y="215633"/>
                                </a:lnTo>
                                <a:lnTo>
                                  <a:pt x="6096" y="0"/>
                                </a:lnTo>
                                <a:close/>
                              </a:path>
                              <a:path w="5897245" h="215900">
                                <a:moveTo>
                                  <a:pt x="5897118" y="0"/>
                                </a:moveTo>
                                <a:lnTo>
                                  <a:pt x="5891022" y="0"/>
                                </a:lnTo>
                                <a:lnTo>
                                  <a:pt x="5891022" y="215633"/>
                                </a:lnTo>
                                <a:lnTo>
                                  <a:pt x="5897118" y="215633"/>
                                </a:lnTo>
                                <a:lnTo>
                                  <a:pt x="5897118"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3047" y="264426"/>
                            <a:ext cx="936625" cy="253365"/>
                          </a:xfrm>
                          <a:custGeom>
                            <a:avLst/>
                            <a:gdLst/>
                            <a:ahLst/>
                            <a:cxnLst/>
                            <a:rect l="l" t="t" r="r" b="b"/>
                            <a:pathLst>
                              <a:path w="936625" h="253365">
                                <a:moveTo>
                                  <a:pt x="936497" y="0"/>
                                </a:moveTo>
                                <a:lnTo>
                                  <a:pt x="0" y="0"/>
                                </a:lnTo>
                                <a:lnTo>
                                  <a:pt x="0" y="252984"/>
                                </a:lnTo>
                                <a:lnTo>
                                  <a:pt x="936497" y="252984"/>
                                </a:lnTo>
                                <a:lnTo>
                                  <a:pt x="936497" y="0"/>
                                </a:lnTo>
                                <a:close/>
                              </a:path>
                            </a:pathLst>
                          </a:custGeom>
                          <a:solidFill>
                            <a:srgbClr val="001F5F"/>
                          </a:solidFill>
                        </wps:spPr>
                        <wps:bodyPr wrap="square" lIns="0" tIns="0" rIns="0" bIns="0" rtlCol="0">
                          <a:prstTxWarp prst="textNoShape">
                            <a:avLst/>
                          </a:prstTxWarp>
                          <a:noAutofit/>
                        </wps:bodyPr>
                      </wps:wsp>
                      <wps:wsp>
                        <wps:cNvPr id="12" name="Graphic 12"/>
                        <wps:cNvSpPr/>
                        <wps:spPr>
                          <a:xfrm>
                            <a:off x="940308" y="258317"/>
                            <a:ext cx="5897245" cy="43180"/>
                          </a:xfrm>
                          <a:custGeom>
                            <a:avLst/>
                            <a:gdLst/>
                            <a:ahLst/>
                            <a:cxnLst/>
                            <a:rect l="l" t="t" r="r" b="b"/>
                            <a:pathLst>
                              <a:path w="5897245" h="43180">
                                <a:moveTo>
                                  <a:pt x="5897118" y="0"/>
                                </a:moveTo>
                                <a:lnTo>
                                  <a:pt x="5891022" y="0"/>
                                </a:lnTo>
                                <a:lnTo>
                                  <a:pt x="6096" y="0"/>
                                </a:lnTo>
                                <a:lnTo>
                                  <a:pt x="0" y="0"/>
                                </a:lnTo>
                                <a:lnTo>
                                  <a:pt x="0" y="42684"/>
                                </a:lnTo>
                                <a:lnTo>
                                  <a:pt x="6096" y="42684"/>
                                </a:lnTo>
                                <a:lnTo>
                                  <a:pt x="6096" y="6108"/>
                                </a:lnTo>
                                <a:lnTo>
                                  <a:pt x="5891022" y="6108"/>
                                </a:lnTo>
                                <a:lnTo>
                                  <a:pt x="5891022" y="42684"/>
                                </a:lnTo>
                                <a:lnTo>
                                  <a:pt x="5897118" y="42684"/>
                                </a:lnTo>
                                <a:lnTo>
                                  <a:pt x="5897118"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0" y="480834"/>
                            <a:ext cx="943610" cy="36830"/>
                          </a:xfrm>
                          <a:custGeom>
                            <a:avLst/>
                            <a:gdLst/>
                            <a:ahLst/>
                            <a:cxnLst/>
                            <a:rect l="l" t="t" r="r" b="b"/>
                            <a:pathLst>
                              <a:path w="943610" h="36830">
                                <a:moveTo>
                                  <a:pt x="943356" y="0"/>
                                </a:moveTo>
                                <a:lnTo>
                                  <a:pt x="0" y="0"/>
                                </a:lnTo>
                                <a:lnTo>
                                  <a:pt x="0" y="36575"/>
                                </a:lnTo>
                                <a:lnTo>
                                  <a:pt x="943356" y="36575"/>
                                </a:lnTo>
                                <a:lnTo>
                                  <a:pt x="943356" y="0"/>
                                </a:lnTo>
                                <a:close/>
                              </a:path>
                            </a:pathLst>
                          </a:custGeom>
                          <a:solidFill>
                            <a:srgbClr val="001F5F"/>
                          </a:solidFill>
                        </wps:spPr>
                        <wps:bodyPr wrap="square" lIns="0" tIns="0" rIns="0" bIns="0" rtlCol="0">
                          <a:prstTxWarp prst="textNoShape">
                            <a:avLst/>
                          </a:prstTxWarp>
                          <a:noAutofit/>
                        </wps:bodyPr>
                      </wps:wsp>
                      <wps:wsp>
                        <wps:cNvPr id="14" name="Graphic 14"/>
                        <wps:cNvSpPr/>
                        <wps:spPr>
                          <a:xfrm>
                            <a:off x="3048" y="301002"/>
                            <a:ext cx="6834505" cy="222885"/>
                          </a:xfrm>
                          <a:custGeom>
                            <a:avLst/>
                            <a:gdLst/>
                            <a:ahLst/>
                            <a:cxnLst/>
                            <a:rect l="l" t="t" r="r" b="b"/>
                            <a:pathLst>
                              <a:path w="6834505" h="222885">
                                <a:moveTo>
                                  <a:pt x="6834378" y="0"/>
                                </a:moveTo>
                                <a:lnTo>
                                  <a:pt x="6828282" y="0"/>
                                </a:lnTo>
                                <a:lnTo>
                                  <a:pt x="6828282" y="216408"/>
                                </a:lnTo>
                                <a:lnTo>
                                  <a:pt x="943356" y="216408"/>
                                </a:lnTo>
                                <a:lnTo>
                                  <a:pt x="943356" y="0"/>
                                </a:lnTo>
                                <a:lnTo>
                                  <a:pt x="937260" y="0"/>
                                </a:lnTo>
                                <a:lnTo>
                                  <a:pt x="937260" y="216408"/>
                                </a:lnTo>
                                <a:lnTo>
                                  <a:pt x="0" y="216408"/>
                                </a:lnTo>
                                <a:lnTo>
                                  <a:pt x="0" y="222504"/>
                                </a:lnTo>
                                <a:lnTo>
                                  <a:pt x="937260" y="222504"/>
                                </a:lnTo>
                                <a:lnTo>
                                  <a:pt x="943356" y="222504"/>
                                </a:lnTo>
                                <a:lnTo>
                                  <a:pt x="6828282" y="222504"/>
                                </a:lnTo>
                                <a:lnTo>
                                  <a:pt x="6834378" y="222504"/>
                                </a:lnTo>
                                <a:lnTo>
                                  <a:pt x="6834378" y="216408"/>
                                </a:lnTo>
                                <a:lnTo>
                                  <a:pt x="683437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5D9FDA" id="Group 4" o:spid="_x0000_s1026" style="position:absolute;margin-left:28.6pt;margin-top:430.2pt;width:538.4pt;height:41.25pt;z-index:-16156160;mso-wrap-distance-left:0;mso-wrap-distance-right:0;mso-position-horizontal-relative:page;mso-position-vertical-relative:page" coordsize="68376,5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">
                <v:shape id="Graphic 5" o:spid="_x0000_s1027" style="position:absolute;left:30;top:61;width:9366;height:2533;visibility:visible;mso-wrap-style:square;v-text-anchor:top" coordsize="93662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" path="m936497,l,,,252984r936497,l936497,xe" fillcolor="#001f5f" stroked="f">
                  <v:path arrowok="t"/>
                </v:shape>
                <v:shape id="Graphic 6" o:spid="_x0000_s1028" style="position:absolute;left:30;width:9373;height:63;visibility:visible;mso-wrap-style:square;v-text-anchor:top" coordsize="9372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" path="m937260,l,,,6108r937260,l937260,xe" fillcolor="black" stroked="f">
                  <v:path arrowok="t"/>
                </v:shape>
                <v:shape id="Graphic 7" o:spid="_x0000_s1029" style="position:absolute;left:30;top:61;width:9373;height:368;visibility:visible;mso-wrap-style:square;v-text-anchor:top" coordsize="93726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" path="m937260,l,,,36575r937260,l937260,xe" fillcolor="#001f5f" stroked="f">
                  <v:path arrowok="t"/>
                </v:shape>
                <v:shape id="Graphic 8" o:spid="_x0000_s1030" style="position:absolute;left:9403;width:58972;height:431;visibility:visible;mso-wrap-style:square;v-text-anchor:top" coordsize="589724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" path="m5897118,r-6096,l6096,,,,,6108,,42684r6096,l6096,6108r5884926,l5891022,42684r6096,l5897118,6108r,-6108xe" fillcolor="black" stroked="f">
                  <v:path arrowok="t"/>
                </v:shape>
                <v:shape id="Graphic 9" o:spid="_x0000_s1031" style="position:absolute;top:2217;width:9436;height:368;visibility:visible;mso-wrap-style:square;v-text-anchor:top" coordsize="94361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" path="m943356,l,,,36575r943356,l943356,xe" fillcolor="#001f5f" stroked="f">
                  <v:path arrowok="t"/>
                </v:shape>
                <v:shape id="Graphic 10" o:spid="_x0000_s1032" style="position:absolute;left:9403;top:426;width:58972;height:2159;visibility:visible;mso-wrap-style:square;v-text-anchor:top" coordsize="589724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" path="m6096,l,,,215633r6096,l6096,xem5897118,r-6096,l5891022,215633r6096,l5897118,xe" fillcolor="black" stroked="f">
                  <v:path arrowok="t"/>
                </v:shape>
                <v:shape id="Graphic 11" o:spid="_x0000_s1033" style="position:absolute;left:30;top:2644;width:9366;height:2533;visibility:visible;mso-wrap-style:square;v-text-anchor:top" coordsize="93662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" path="m936497,l,,,252984r936497,l936497,xe" fillcolor="#001f5f" stroked="f">
                  <v:path arrowok="t"/>
                </v:shape>
                <v:shape id="Graphic 12" o:spid="_x0000_s1034" style="position:absolute;left:9403;top:2583;width:58972;height:431;visibility:visible;mso-wrap-style:square;v-text-anchor:top" coordsize="589724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" path="m5897118,r-6096,l6096,,,,,42684r6096,l6096,6108r5884926,l5891022,42684r6096,l5897118,xe" fillcolor="black" stroked="f">
                  <v:path arrowok="t"/>
                </v:shape>
                <v:shape id="Graphic 13" o:spid="_x0000_s1035" style="position:absolute;top:4808;width:9436;height:368;visibility:visible;mso-wrap-style:square;v-text-anchor:top" coordsize="94361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" path="m943356,l,,,36575r943356,l943356,xe" fillcolor="#001f5f" stroked="f">
                  <v:path arrowok="t"/>
                </v:shape>
                <v:shape id="Graphic 14" o:spid="_x0000_s1036" style="position:absolute;left:30;top:3010;width:68345;height:2228;visibility:visible;mso-wrap-style:square;v-text-anchor:top" coordsize="683450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" path="m6834378,r-6096,l6828282,216408r-5884926,l943356,r-6096,l937260,216408,,216408r,6096l937260,222504r6096,l6828282,222504r6096,l6834378,216408,6834378,xe" fillcolor="black" stroked="f">
                  <v:path arrowok="t"/>
                </v:shape>
                <w10:wrap anchorx="page" anchory="page"/>
              </v:group>
            </w:pict>
          </mc:Fallback>
        </mc:AlternateContent>
      </w: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1"/>
        <w:gridCol w:w="2803"/>
        <w:gridCol w:w="2858"/>
      </w:tblGrid>
      <w:tr w:rsidR="00C87D1B" w14:paraId="108D3467" w14:textId="77777777">
        <w:trPr>
          <w:trHeight w:val="477"/>
        </w:trPr>
        <w:tc>
          <w:tcPr>
            <w:tcW w:w="10762" w:type="dxa"/>
            <w:gridSpan w:val="3"/>
            <w:shd w:val="clear" w:color="auto" w:fill="001F5F"/>
          </w:tcPr>
          <w:p w14:paraId="770EDEFB" w14:textId="77777777" w:rsidR="00C87D1B" w:rsidRDefault="004402F0">
            <w:pPr>
              <w:pStyle w:val="TableParagraph"/>
              <w:tabs>
                <w:tab w:val="left" w:pos="623"/>
              </w:tabs>
              <w:spacing w:before="118"/>
              <w:ind w:left="56"/>
              <w:rPr>
                <w:b/>
                <w:sz w:val="20"/>
              </w:rPr>
            </w:pPr>
            <w:r>
              <w:rPr>
                <w:b/>
                <w:color w:val="FFFFFF"/>
                <w:spacing w:val="-5"/>
                <w:sz w:val="20"/>
              </w:rPr>
              <w:t>18.</w:t>
            </w:r>
            <w:r>
              <w:rPr>
                <w:b/>
                <w:color w:val="FFFFFF"/>
                <w:sz w:val="20"/>
              </w:rPr>
              <w:tab/>
            </w:r>
            <w:bookmarkStart w:id="42" w:name="CONCLUSIONS_–__ACCORDING_TO_EIA_REGULATI"/>
            <w:bookmarkEnd w:id="42"/>
            <w:r>
              <w:rPr>
                <w:b/>
                <w:color w:val="FFFFFF"/>
                <w:sz w:val="20"/>
              </w:rPr>
              <w:t>CONCLUSIONS</w:t>
            </w:r>
            <w:r>
              <w:rPr>
                <w:b/>
                <w:color w:val="FFFFFF"/>
                <w:spacing w:val="-6"/>
                <w:sz w:val="20"/>
              </w:rPr>
              <w:t xml:space="preserve"> </w:t>
            </w:r>
            <w:r>
              <w:rPr>
                <w:b/>
                <w:color w:val="FFFFFF"/>
                <w:sz w:val="20"/>
              </w:rPr>
              <w:t>–</w:t>
            </w:r>
            <w:r>
              <w:rPr>
                <w:b/>
                <w:color w:val="FFFFFF"/>
                <w:spacing w:val="60"/>
                <w:sz w:val="20"/>
              </w:rPr>
              <w:t xml:space="preserve"> </w:t>
            </w:r>
            <w:r>
              <w:rPr>
                <w:b/>
                <w:color w:val="FFFFFF"/>
                <w:sz w:val="20"/>
              </w:rPr>
              <w:t>ACCORDING</w:t>
            </w:r>
            <w:r>
              <w:rPr>
                <w:b/>
                <w:color w:val="FFFFFF"/>
                <w:spacing w:val="-5"/>
                <w:sz w:val="20"/>
              </w:rPr>
              <w:t xml:space="preserve"> </w:t>
            </w:r>
            <w:r>
              <w:rPr>
                <w:b/>
                <w:color w:val="FFFFFF"/>
                <w:sz w:val="20"/>
              </w:rPr>
              <w:t>TO</w:t>
            </w:r>
            <w:r>
              <w:rPr>
                <w:b/>
                <w:color w:val="FFFFFF"/>
                <w:spacing w:val="-3"/>
                <w:sz w:val="20"/>
              </w:rPr>
              <w:t xml:space="preserve"> </w:t>
            </w:r>
            <w:r>
              <w:rPr>
                <w:b/>
                <w:color w:val="FFFFFF"/>
                <w:sz w:val="20"/>
              </w:rPr>
              <w:t>EIA</w:t>
            </w:r>
            <w:r>
              <w:rPr>
                <w:b/>
                <w:color w:val="FFFFFF"/>
                <w:spacing w:val="-4"/>
                <w:sz w:val="20"/>
              </w:rPr>
              <w:t xml:space="preserve"> </w:t>
            </w:r>
            <w:r>
              <w:rPr>
                <w:b/>
                <w:color w:val="FFFFFF"/>
                <w:sz w:val="20"/>
              </w:rPr>
              <w:t>REGULATIONS</w:t>
            </w:r>
            <w:r>
              <w:rPr>
                <w:b/>
                <w:color w:val="FFFFFF"/>
                <w:spacing w:val="-3"/>
                <w:sz w:val="20"/>
              </w:rPr>
              <w:t xml:space="preserve"> </w:t>
            </w:r>
            <w:r>
              <w:rPr>
                <w:b/>
                <w:color w:val="FFFFFF"/>
                <w:sz w:val="20"/>
              </w:rPr>
              <w:t>SCHEDULE</w:t>
            </w:r>
            <w:r>
              <w:rPr>
                <w:b/>
                <w:color w:val="FFFFFF"/>
                <w:spacing w:val="-4"/>
                <w:sz w:val="20"/>
              </w:rPr>
              <w:t xml:space="preserve"> </w:t>
            </w:r>
            <w:r>
              <w:rPr>
                <w:b/>
                <w:color w:val="FFFFFF"/>
                <w:spacing w:val="-10"/>
                <w:sz w:val="20"/>
              </w:rPr>
              <w:t>3</w:t>
            </w:r>
          </w:p>
        </w:tc>
      </w:tr>
      <w:tr w:rsidR="00C87D1B" w14:paraId="2E5BB258" w14:textId="77777777">
        <w:trPr>
          <w:trHeight w:val="704"/>
        </w:trPr>
        <w:tc>
          <w:tcPr>
            <w:tcW w:w="10762" w:type="dxa"/>
            <w:gridSpan w:val="3"/>
          </w:tcPr>
          <w:p w14:paraId="534A8411" w14:textId="77777777" w:rsidR="004604E1" w:rsidRPr="00D00CF7" w:rsidRDefault="004604E1" w:rsidP="004604E1">
            <w:pPr>
              <w:pStyle w:val="Default"/>
              <w:rPr>
                <w:sz w:val="22"/>
                <w:szCs w:val="22"/>
              </w:rPr>
            </w:pPr>
            <w:r w:rsidRPr="00D00CF7">
              <w:rPr>
                <w:sz w:val="22"/>
                <w:szCs w:val="22"/>
              </w:rPr>
              <w:t xml:space="preserve">It is considered the characteristics of the development in terms of: </w:t>
            </w:r>
          </w:p>
          <w:p w14:paraId="6CB96986" w14:textId="4FA798BC" w:rsidR="004604E1" w:rsidRPr="00D00CF7" w:rsidRDefault="004604E1" w:rsidP="004604E1">
            <w:pPr>
              <w:pStyle w:val="Default"/>
              <w:rPr>
                <w:sz w:val="22"/>
                <w:szCs w:val="22"/>
              </w:rPr>
            </w:pPr>
            <w:r w:rsidRPr="00D00CF7">
              <w:rPr>
                <w:sz w:val="22"/>
                <w:szCs w:val="22"/>
              </w:rPr>
              <w:t>- the size and design of the development (75 dwellings</w:t>
            </w:r>
            <w:proofErr w:type="gramStart"/>
            <w:r w:rsidRPr="00D00CF7">
              <w:rPr>
                <w:sz w:val="22"/>
                <w:szCs w:val="22"/>
              </w:rPr>
              <w:t>);</w:t>
            </w:r>
            <w:proofErr w:type="gramEnd"/>
            <w:r w:rsidRPr="00D00CF7">
              <w:rPr>
                <w:sz w:val="22"/>
                <w:szCs w:val="22"/>
              </w:rPr>
              <w:t xml:space="preserve"> </w:t>
            </w:r>
          </w:p>
          <w:p w14:paraId="2012225B" w14:textId="77777777" w:rsidR="004604E1" w:rsidRPr="00D00CF7" w:rsidRDefault="004604E1" w:rsidP="004604E1">
            <w:pPr>
              <w:pStyle w:val="Default"/>
              <w:rPr>
                <w:sz w:val="22"/>
                <w:szCs w:val="22"/>
              </w:rPr>
            </w:pPr>
            <w:r w:rsidRPr="00D00CF7">
              <w:rPr>
                <w:sz w:val="22"/>
                <w:szCs w:val="22"/>
              </w:rPr>
              <w:t>- cumulation with other existing and/or approved development (none identified</w:t>
            </w:r>
            <w:proofErr w:type="gramStart"/>
            <w:r w:rsidRPr="00D00CF7">
              <w:rPr>
                <w:sz w:val="22"/>
                <w:szCs w:val="22"/>
              </w:rPr>
              <w:t>);</w:t>
            </w:r>
            <w:proofErr w:type="gramEnd"/>
            <w:r w:rsidRPr="00D00CF7">
              <w:rPr>
                <w:sz w:val="22"/>
                <w:szCs w:val="22"/>
              </w:rPr>
              <w:t xml:space="preserve"> </w:t>
            </w:r>
          </w:p>
          <w:p w14:paraId="72BCCD74" w14:textId="77777777" w:rsidR="004604E1" w:rsidRPr="00D00CF7" w:rsidRDefault="004604E1" w:rsidP="004604E1">
            <w:pPr>
              <w:pStyle w:val="Default"/>
              <w:rPr>
                <w:sz w:val="22"/>
                <w:szCs w:val="22"/>
              </w:rPr>
            </w:pPr>
            <w:r w:rsidRPr="00D00CF7">
              <w:rPr>
                <w:sz w:val="22"/>
                <w:szCs w:val="22"/>
              </w:rPr>
              <w:t>- use of natural resources (limited by scale of development</w:t>
            </w:r>
            <w:proofErr w:type="gramStart"/>
            <w:r w:rsidRPr="00D00CF7">
              <w:rPr>
                <w:sz w:val="22"/>
                <w:szCs w:val="22"/>
              </w:rPr>
              <w:t>);</w:t>
            </w:r>
            <w:proofErr w:type="gramEnd"/>
            <w:r w:rsidRPr="00D00CF7">
              <w:rPr>
                <w:sz w:val="22"/>
                <w:szCs w:val="22"/>
              </w:rPr>
              <w:t xml:space="preserve"> </w:t>
            </w:r>
          </w:p>
          <w:p w14:paraId="5022D785" w14:textId="77777777" w:rsidR="004604E1" w:rsidRPr="00D00CF7" w:rsidRDefault="004604E1" w:rsidP="004604E1">
            <w:pPr>
              <w:pStyle w:val="Default"/>
              <w:rPr>
                <w:sz w:val="22"/>
                <w:szCs w:val="22"/>
              </w:rPr>
            </w:pPr>
            <w:r w:rsidRPr="00D00CF7">
              <w:rPr>
                <w:sz w:val="22"/>
                <w:szCs w:val="22"/>
              </w:rPr>
              <w:t>- production of waste (limited by scale of development</w:t>
            </w:r>
            <w:proofErr w:type="gramStart"/>
            <w:r w:rsidRPr="00D00CF7">
              <w:rPr>
                <w:sz w:val="22"/>
                <w:szCs w:val="22"/>
              </w:rPr>
              <w:t>);</w:t>
            </w:r>
            <w:proofErr w:type="gramEnd"/>
            <w:r w:rsidRPr="00D00CF7">
              <w:rPr>
                <w:sz w:val="22"/>
                <w:szCs w:val="22"/>
              </w:rPr>
              <w:t xml:space="preserve"> </w:t>
            </w:r>
          </w:p>
          <w:p w14:paraId="63B2F73C" w14:textId="77777777" w:rsidR="004604E1" w:rsidRPr="00D00CF7" w:rsidRDefault="004604E1" w:rsidP="004604E1">
            <w:pPr>
              <w:pStyle w:val="Default"/>
              <w:rPr>
                <w:sz w:val="22"/>
                <w:szCs w:val="22"/>
              </w:rPr>
            </w:pPr>
            <w:r w:rsidRPr="00D00CF7">
              <w:rPr>
                <w:sz w:val="22"/>
                <w:szCs w:val="22"/>
              </w:rPr>
              <w:t>- pollution and nuisances (limited increase in noise disturbance during construction and operational phases is likely</w:t>
            </w:r>
            <w:proofErr w:type="gramStart"/>
            <w:r w:rsidRPr="00D00CF7">
              <w:rPr>
                <w:sz w:val="22"/>
                <w:szCs w:val="22"/>
              </w:rPr>
              <w:t>);</w:t>
            </w:r>
            <w:proofErr w:type="gramEnd"/>
            <w:r w:rsidRPr="00D00CF7">
              <w:rPr>
                <w:sz w:val="22"/>
                <w:szCs w:val="22"/>
              </w:rPr>
              <w:t xml:space="preserve"> </w:t>
            </w:r>
          </w:p>
          <w:p w14:paraId="63C3A48B" w14:textId="77777777" w:rsidR="004604E1" w:rsidRPr="00D00CF7" w:rsidRDefault="004604E1" w:rsidP="004604E1">
            <w:pPr>
              <w:pStyle w:val="Default"/>
              <w:rPr>
                <w:sz w:val="22"/>
                <w:szCs w:val="22"/>
              </w:rPr>
            </w:pPr>
            <w:r w:rsidRPr="00D00CF7">
              <w:rPr>
                <w:sz w:val="22"/>
                <w:szCs w:val="22"/>
              </w:rPr>
              <w:t xml:space="preserve">- risk of major accidents (none identified) and </w:t>
            </w:r>
          </w:p>
          <w:p w14:paraId="638C49FA" w14:textId="77777777" w:rsidR="004604E1" w:rsidRPr="00D00CF7" w:rsidRDefault="004604E1" w:rsidP="004604E1">
            <w:pPr>
              <w:pStyle w:val="Default"/>
              <w:rPr>
                <w:sz w:val="22"/>
                <w:szCs w:val="22"/>
              </w:rPr>
            </w:pPr>
            <w:r w:rsidRPr="00D00CF7">
              <w:rPr>
                <w:sz w:val="22"/>
                <w:szCs w:val="22"/>
              </w:rPr>
              <w:t xml:space="preserve">- the risks to human health (no significant detrimental implications on nearby receptors) </w:t>
            </w:r>
          </w:p>
          <w:p w14:paraId="17FEE1BA" w14:textId="77777777" w:rsidR="004604E1" w:rsidRPr="00D00CF7" w:rsidRDefault="004604E1" w:rsidP="004604E1">
            <w:pPr>
              <w:pStyle w:val="Default"/>
              <w:rPr>
                <w:sz w:val="22"/>
                <w:szCs w:val="22"/>
              </w:rPr>
            </w:pPr>
            <w:r w:rsidRPr="00D00CF7">
              <w:rPr>
                <w:sz w:val="22"/>
                <w:szCs w:val="22"/>
              </w:rPr>
              <w:t xml:space="preserve">will not result in significant effects. </w:t>
            </w:r>
          </w:p>
          <w:p w14:paraId="14201894" w14:textId="6107ABF6" w:rsidR="00C87D1B" w:rsidRDefault="004604E1" w:rsidP="004604E1">
            <w:pPr>
              <w:pStyle w:val="TableParagraph"/>
              <w:rPr>
                <w:rFonts w:ascii="Times New Roman"/>
                <w:sz w:val="20"/>
              </w:rPr>
            </w:pPr>
            <w:r w:rsidRPr="00D00CF7">
              <w:rPr>
                <w:rFonts w:ascii="Arial" w:hAnsi="Arial" w:cs="Arial"/>
              </w:rPr>
              <w:t>The site is not located in a sensitive location in terms of land use designation or the capacity of natural resources/environment. The site is not located within any ‘sensitive areas’ as defined by the EIA Regulations 2017, and with appropriate mitigation, either embedded into the development design or secured through planning condition, will not give rise to likely significant effects. The types and characteristics of the potential impact of the development will be limited by the scale of the site and nature of the development proposed. No significant transboundary or cumulative impact is expected. The scheme is not considered to be EIA development.</w:t>
            </w:r>
            <w:r>
              <w:rPr>
                <w:sz w:val="23"/>
                <w:szCs w:val="23"/>
              </w:rPr>
              <w:t xml:space="preserve"> </w:t>
            </w:r>
          </w:p>
        </w:tc>
      </w:tr>
      <w:tr w:rsidR="00C87D1B" w14:paraId="354935ED" w14:textId="77777777">
        <w:trPr>
          <w:trHeight w:val="477"/>
        </w:trPr>
        <w:tc>
          <w:tcPr>
            <w:tcW w:w="10762" w:type="dxa"/>
            <w:gridSpan w:val="3"/>
            <w:shd w:val="clear" w:color="auto" w:fill="001F5F"/>
          </w:tcPr>
          <w:p w14:paraId="0ED5A5E0" w14:textId="77777777" w:rsidR="00C87D1B" w:rsidRDefault="004402F0">
            <w:pPr>
              <w:pStyle w:val="TableParagraph"/>
              <w:tabs>
                <w:tab w:val="left" w:pos="623"/>
              </w:tabs>
              <w:spacing w:before="118"/>
              <w:ind w:left="56"/>
              <w:rPr>
                <w:b/>
                <w:sz w:val="20"/>
              </w:rPr>
            </w:pPr>
            <w:r>
              <w:rPr>
                <w:b/>
                <w:color w:val="FFFFFF"/>
                <w:spacing w:val="-5"/>
                <w:sz w:val="20"/>
              </w:rPr>
              <w:t>19.</w:t>
            </w:r>
            <w:r>
              <w:rPr>
                <w:b/>
                <w:color w:val="FFFFFF"/>
                <w:sz w:val="20"/>
              </w:rPr>
              <w:tab/>
            </w:r>
            <w:bookmarkStart w:id="43" w:name="19._SCREENING_DECISION"/>
            <w:bookmarkEnd w:id="43"/>
            <w:r>
              <w:rPr>
                <w:b/>
                <w:color w:val="FFFFFF"/>
                <w:sz w:val="20"/>
              </w:rPr>
              <w:t>SCREENING</w:t>
            </w:r>
            <w:r>
              <w:rPr>
                <w:b/>
                <w:color w:val="FFFFFF"/>
                <w:spacing w:val="-9"/>
                <w:sz w:val="20"/>
              </w:rPr>
              <w:t xml:space="preserve"> </w:t>
            </w:r>
            <w:r>
              <w:rPr>
                <w:b/>
                <w:color w:val="FFFFFF"/>
                <w:spacing w:val="-2"/>
                <w:sz w:val="20"/>
              </w:rPr>
              <w:t>DECISION</w:t>
            </w:r>
          </w:p>
        </w:tc>
      </w:tr>
      <w:tr w:rsidR="00C87D1B" w14:paraId="30A7E910" w14:textId="77777777">
        <w:trPr>
          <w:trHeight w:val="640"/>
        </w:trPr>
        <w:tc>
          <w:tcPr>
            <w:tcW w:w="5101" w:type="dxa"/>
            <w:shd w:val="clear" w:color="auto" w:fill="C5D9F0"/>
          </w:tcPr>
          <w:p w14:paraId="54A69DBD" w14:textId="77777777" w:rsidR="00C87D1B" w:rsidRDefault="004402F0">
            <w:pPr>
              <w:pStyle w:val="TableParagraph"/>
              <w:spacing w:before="77"/>
              <w:ind w:left="56"/>
              <w:rPr>
                <w:b/>
                <w:sz w:val="20"/>
              </w:rPr>
            </w:pPr>
            <w:r>
              <w:rPr>
                <w:b/>
                <w:sz w:val="20"/>
              </w:rPr>
              <w:t>If</w:t>
            </w:r>
            <w:r>
              <w:rPr>
                <w:b/>
                <w:spacing w:val="-4"/>
                <w:sz w:val="20"/>
              </w:rPr>
              <w:t xml:space="preserve"> </w:t>
            </w:r>
            <w:r>
              <w:rPr>
                <w:b/>
                <w:sz w:val="20"/>
              </w:rPr>
              <w:t>a</w:t>
            </w:r>
            <w:r>
              <w:rPr>
                <w:b/>
                <w:spacing w:val="-5"/>
                <w:sz w:val="20"/>
              </w:rPr>
              <w:t xml:space="preserve"> </w:t>
            </w:r>
            <w:r>
              <w:rPr>
                <w:b/>
                <w:sz w:val="20"/>
              </w:rPr>
              <w:t>SO/SD</w:t>
            </w:r>
            <w:r>
              <w:rPr>
                <w:b/>
                <w:spacing w:val="-5"/>
                <w:sz w:val="20"/>
              </w:rPr>
              <w:t xml:space="preserve"> </w:t>
            </w:r>
            <w:r>
              <w:rPr>
                <w:b/>
                <w:sz w:val="20"/>
              </w:rPr>
              <w:t>has</w:t>
            </w:r>
            <w:r>
              <w:rPr>
                <w:b/>
                <w:spacing w:val="-6"/>
                <w:sz w:val="20"/>
              </w:rPr>
              <w:t xml:space="preserve"> </w:t>
            </w:r>
            <w:r>
              <w:rPr>
                <w:b/>
                <w:sz w:val="20"/>
              </w:rPr>
              <w:t>been</w:t>
            </w:r>
            <w:r>
              <w:rPr>
                <w:b/>
                <w:spacing w:val="-6"/>
                <w:sz w:val="20"/>
              </w:rPr>
              <w:t xml:space="preserve"> </w:t>
            </w:r>
            <w:proofErr w:type="gramStart"/>
            <w:r>
              <w:rPr>
                <w:b/>
                <w:sz w:val="20"/>
              </w:rPr>
              <w:t>provided</w:t>
            </w:r>
            <w:proofErr w:type="gramEnd"/>
            <w:r>
              <w:rPr>
                <w:b/>
                <w:spacing w:val="-5"/>
                <w:sz w:val="20"/>
              </w:rPr>
              <w:t xml:space="preserve"> </w:t>
            </w:r>
            <w:r>
              <w:rPr>
                <w:b/>
                <w:sz w:val="20"/>
              </w:rPr>
              <w:t>do</w:t>
            </w:r>
            <w:r>
              <w:rPr>
                <w:b/>
                <w:spacing w:val="-4"/>
                <w:sz w:val="20"/>
              </w:rPr>
              <w:t xml:space="preserve"> </w:t>
            </w:r>
            <w:r>
              <w:rPr>
                <w:b/>
                <w:sz w:val="20"/>
              </w:rPr>
              <w:t>you</w:t>
            </w:r>
            <w:r>
              <w:rPr>
                <w:b/>
                <w:spacing w:val="-6"/>
                <w:sz w:val="20"/>
              </w:rPr>
              <w:t xml:space="preserve"> </w:t>
            </w:r>
            <w:r>
              <w:rPr>
                <w:b/>
                <w:sz w:val="20"/>
              </w:rPr>
              <w:t>agree with it?</w:t>
            </w:r>
          </w:p>
        </w:tc>
        <w:tc>
          <w:tcPr>
            <w:tcW w:w="5661" w:type="dxa"/>
            <w:gridSpan w:val="2"/>
          </w:tcPr>
          <w:p w14:paraId="16FE30EE" w14:textId="77777777" w:rsidR="00C87D1B" w:rsidRDefault="00C87D1B">
            <w:pPr>
              <w:pStyle w:val="TableParagraph"/>
              <w:rPr>
                <w:rFonts w:ascii="Times New Roman"/>
                <w:sz w:val="20"/>
              </w:rPr>
            </w:pPr>
          </w:p>
        </w:tc>
      </w:tr>
      <w:tr w:rsidR="00C87D1B" w14:paraId="09112AB1" w14:textId="77777777">
        <w:trPr>
          <w:trHeight w:val="396"/>
        </w:trPr>
        <w:tc>
          <w:tcPr>
            <w:tcW w:w="5101" w:type="dxa"/>
            <w:shd w:val="clear" w:color="auto" w:fill="C5D9F0"/>
          </w:tcPr>
          <w:p w14:paraId="34A4D30B" w14:textId="77777777" w:rsidR="00C87D1B" w:rsidRDefault="004402F0">
            <w:pPr>
              <w:pStyle w:val="TableParagraph"/>
              <w:spacing w:before="78"/>
              <w:ind w:left="56"/>
              <w:rPr>
                <w:b/>
                <w:sz w:val="20"/>
              </w:rPr>
            </w:pPr>
            <w:r>
              <w:rPr>
                <w:b/>
                <w:sz w:val="20"/>
              </w:rPr>
              <w:t>Is</w:t>
            </w:r>
            <w:r>
              <w:rPr>
                <w:b/>
                <w:spacing w:val="-3"/>
                <w:sz w:val="20"/>
              </w:rPr>
              <w:t xml:space="preserve"> </w:t>
            </w:r>
            <w:r>
              <w:rPr>
                <w:b/>
                <w:sz w:val="20"/>
              </w:rPr>
              <w:t>it</w:t>
            </w:r>
            <w:r>
              <w:rPr>
                <w:b/>
                <w:spacing w:val="-3"/>
                <w:sz w:val="20"/>
              </w:rPr>
              <w:t xml:space="preserve"> </w:t>
            </w:r>
            <w:r>
              <w:rPr>
                <w:b/>
                <w:sz w:val="20"/>
              </w:rPr>
              <w:t>necessary</w:t>
            </w:r>
            <w:r>
              <w:rPr>
                <w:b/>
                <w:spacing w:val="-3"/>
                <w:sz w:val="20"/>
              </w:rPr>
              <w:t xml:space="preserve"> </w:t>
            </w:r>
            <w:r>
              <w:rPr>
                <w:b/>
                <w:sz w:val="20"/>
              </w:rPr>
              <w:t>to</w:t>
            </w:r>
            <w:r>
              <w:rPr>
                <w:b/>
                <w:spacing w:val="-2"/>
                <w:sz w:val="20"/>
              </w:rPr>
              <w:t xml:space="preserve"> </w:t>
            </w:r>
            <w:r>
              <w:rPr>
                <w:b/>
                <w:sz w:val="20"/>
              </w:rPr>
              <w:t>issue</w:t>
            </w:r>
            <w:r>
              <w:rPr>
                <w:b/>
                <w:spacing w:val="-2"/>
                <w:sz w:val="20"/>
              </w:rPr>
              <w:t xml:space="preserve"> </w:t>
            </w:r>
            <w:r>
              <w:rPr>
                <w:b/>
                <w:sz w:val="20"/>
              </w:rPr>
              <w:t>a</w:t>
            </w:r>
            <w:r>
              <w:rPr>
                <w:b/>
                <w:spacing w:val="-3"/>
                <w:sz w:val="20"/>
              </w:rPr>
              <w:t xml:space="preserve"> </w:t>
            </w:r>
            <w:r>
              <w:rPr>
                <w:b/>
                <w:spacing w:val="-5"/>
                <w:sz w:val="20"/>
              </w:rPr>
              <w:t>SD?</w:t>
            </w:r>
          </w:p>
        </w:tc>
        <w:tc>
          <w:tcPr>
            <w:tcW w:w="5661" w:type="dxa"/>
            <w:gridSpan w:val="2"/>
          </w:tcPr>
          <w:p w14:paraId="32412ABC" w14:textId="77777777" w:rsidR="00C87D1B" w:rsidRDefault="00C87D1B">
            <w:pPr>
              <w:pStyle w:val="TableParagraph"/>
              <w:rPr>
                <w:rFonts w:ascii="Times New Roman"/>
                <w:sz w:val="20"/>
              </w:rPr>
            </w:pPr>
          </w:p>
        </w:tc>
      </w:tr>
      <w:tr w:rsidR="00C87D1B" w14:paraId="0C90DC9A" w14:textId="77777777">
        <w:trPr>
          <w:trHeight w:val="396"/>
        </w:trPr>
        <w:tc>
          <w:tcPr>
            <w:tcW w:w="5101" w:type="dxa"/>
            <w:shd w:val="clear" w:color="auto" w:fill="C5D9F0"/>
          </w:tcPr>
          <w:p w14:paraId="729F8B36" w14:textId="77777777" w:rsidR="00C87D1B" w:rsidRDefault="004402F0">
            <w:pPr>
              <w:pStyle w:val="TableParagraph"/>
              <w:spacing w:before="78"/>
              <w:ind w:left="56"/>
              <w:rPr>
                <w:b/>
                <w:sz w:val="20"/>
              </w:rPr>
            </w:pPr>
            <w:r>
              <w:rPr>
                <w:b/>
                <w:sz w:val="20"/>
              </w:rPr>
              <w:t>Is</w:t>
            </w:r>
            <w:r>
              <w:rPr>
                <w:b/>
                <w:spacing w:val="-4"/>
                <w:sz w:val="20"/>
              </w:rPr>
              <w:t xml:space="preserve"> </w:t>
            </w:r>
            <w:r>
              <w:rPr>
                <w:b/>
                <w:sz w:val="20"/>
              </w:rPr>
              <w:t>an</w:t>
            </w:r>
            <w:r>
              <w:rPr>
                <w:b/>
                <w:spacing w:val="-1"/>
                <w:sz w:val="20"/>
              </w:rPr>
              <w:t xml:space="preserve"> </w:t>
            </w:r>
            <w:r>
              <w:rPr>
                <w:b/>
                <w:sz w:val="20"/>
              </w:rPr>
              <w:t>ES</w:t>
            </w:r>
            <w:r>
              <w:rPr>
                <w:b/>
                <w:spacing w:val="-1"/>
                <w:sz w:val="20"/>
              </w:rPr>
              <w:t xml:space="preserve"> </w:t>
            </w:r>
            <w:r>
              <w:rPr>
                <w:b/>
                <w:spacing w:val="-2"/>
                <w:sz w:val="20"/>
              </w:rPr>
              <w:t>required?</w:t>
            </w:r>
          </w:p>
        </w:tc>
        <w:tc>
          <w:tcPr>
            <w:tcW w:w="5661" w:type="dxa"/>
            <w:gridSpan w:val="2"/>
          </w:tcPr>
          <w:p w14:paraId="6DAC7852" w14:textId="39F98973" w:rsidR="00C87D1B" w:rsidRPr="005517E9" w:rsidRDefault="00D00CF7">
            <w:pPr>
              <w:pStyle w:val="TableParagraph"/>
              <w:rPr>
                <w:rFonts w:ascii="Arial" w:hAnsi="Arial" w:cs="Arial"/>
              </w:rPr>
            </w:pPr>
            <w:r>
              <w:rPr>
                <w:rFonts w:ascii="Times New Roman"/>
                <w:sz w:val="20"/>
              </w:rPr>
              <w:t xml:space="preserve"> </w:t>
            </w:r>
            <w:r w:rsidRPr="005517E9">
              <w:rPr>
                <w:rFonts w:ascii="Arial" w:hAnsi="Arial" w:cs="Arial"/>
              </w:rPr>
              <w:t xml:space="preserve">No </w:t>
            </w:r>
          </w:p>
        </w:tc>
      </w:tr>
      <w:tr w:rsidR="00C87D1B" w14:paraId="72B9F0DA" w14:textId="77777777">
        <w:trPr>
          <w:trHeight w:val="720"/>
        </w:trPr>
        <w:tc>
          <w:tcPr>
            <w:tcW w:w="5101" w:type="dxa"/>
            <w:shd w:val="clear" w:color="auto" w:fill="001F5F"/>
          </w:tcPr>
          <w:p w14:paraId="2C6BA855" w14:textId="77777777" w:rsidR="00C87D1B" w:rsidRDefault="004402F0">
            <w:pPr>
              <w:pStyle w:val="TableParagraph"/>
              <w:tabs>
                <w:tab w:val="left" w:pos="623"/>
              </w:tabs>
              <w:spacing w:before="118"/>
              <w:ind w:left="623" w:right="265" w:hanging="568"/>
              <w:rPr>
                <w:b/>
                <w:sz w:val="20"/>
              </w:rPr>
            </w:pPr>
            <w:r>
              <w:rPr>
                <w:b/>
                <w:color w:val="FFFFFF"/>
                <w:spacing w:val="-4"/>
                <w:sz w:val="20"/>
              </w:rPr>
              <w:t>20.</w:t>
            </w:r>
            <w:r>
              <w:rPr>
                <w:b/>
                <w:color w:val="FFFFFF"/>
                <w:sz w:val="20"/>
              </w:rPr>
              <w:tab/>
            </w:r>
            <w:bookmarkStart w:id="44" w:name="20._ASSESSMENT_(EIA_REGS_SCHEDULE_2_DEVE"/>
            <w:bookmarkEnd w:id="44"/>
            <w:r>
              <w:rPr>
                <w:b/>
                <w:color w:val="FFFFFF"/>
                <w:sz w:val="20"/>
              </w:rPr>
              <w:t>ASSESSMENT</w:t>
            </w:r>
            <w:r>
              <w:rPr>
                <w:b/>
                <w:color w:val="FFFFFF"/>
                <w:spacing w:val="-9"/>
                <w:sz w:val="20"/>
              </w:rPr>
              <w:t xml:space="preserve"> </w:t>
            </w:r>
            <w:r>
              <w:rPr>
                <w:b/>
                <w:color w:val="FFFFFF"/>
                <w:sz w:val="20"/>
              </w:rPr>
              <w:t>(EIA</w:t>
            </w:r>
            <w:r>
              <w:rPr>
                <w:b/>
                <w:color w:val="FFFFFF"/>
                <w:spacing w:val="-9"/>
                <w:sz w:val="20"/>
              </w:rPr>
              <w:t xml:space="preserve"> </w:t>
            </w:r>
            <w:r>
              <w:rPr>
                <w:b/>
                <w:color w:val="FFFFFF"/>
                <w:sz w:val="20"/>
              </w:rPr>
              <w:t>REGS</w:t>
            </w:r>
            <w:r>
              <w:rPr>
                <w:b/>
                <w:color w:val="FFFFFF"/>
                <w:spacing w:val="-9"/>
                <w:sz w:val="20"/>
              </w:rPr>
              <w:t xml:space="preserve"> </w:t>
            </w:r>
            <w:r>
              <w:rPr>
                <w:b/>
                <w:color w:val="FFFFFF"/>
                <w:sz w:val="20"/>
              </w:rPr>
              <w:t>SCHEDULE</w:t>
            </w:r>
            <w:r>
              <w:rPr>
                <w:b/>
                <w:color w:val="FFFFFF"/>
                <w:spacing w:val="-11"/>
                <w:sz w:val="20"/>
              </w:rPr>
              <w:t xml:space="preserve"> </w:t>
            </w:r>
            <w:r>
              <w:rPr>
                <w:b/>
                <w:color w:val="FFFFFF"/>
                <w:sz w:val="20"/>
              </w:rPr>
              <w:t xml:space="preserve">2 </w:t>
            </w:r>
            <w:r>
              <w:rPr>
                <w:b/>
                <w:color w:val="FFFFFF"/>
                <w:spacing w:val="-2"/>
                <w:sz w:val="20"/>
              </w:rPr>
              <w:t>DEVELOPMENT)</w:t>
            </w:r>
          </w:p>
        </w:tc>
        <w:tc>
          <w:tcPr>
            <w:tcW w:w="5661" w:type="dxa"/>
            <w:gridSpan w:val="2"/>
            <w:shd w:val="clear" w:color="auto" w:fill="001F5F"/>
          </w:tcPr>
          <w:p w14:paraId="39259B0C" w14:textId="77777777" w:rsidR="00C87D1B" w:rsidRDefault="004402F0">
            <w:pPr>
              <w:pStyle w:val="TableParagraph"/>
              <w:spacing w:before="240"/>
              <w:ind w:left="10"/>
              <w:jc w:val="center"/>
              <w:rPr>
                <w:b/>
                <w:sz w:val="20"/>
              </w:rPr>
            </w:pPr>
            <w:r>
              <w:rPr>
                <w:b/>
                <w:color w:val="FFFFFF"/>
                <w:spacing w:val="-2"/>
                <w:sz w:val="20"/>
              </w:rPr>
              <w:t>OUTCOME</w:t>
            </w:r>
          </w:p>
        </w:tc>
      </w:tr>
      <w:tr w:rsidR="00C87D1B" w14:paraId="233C36EF" w14:textId="77777777">
        <w:trPr>
          <w:trHeight w:val="640"/>
        </w:trPr>
        <w:tc>
          <w:tcPr>
            <w:tcW w:w="5101" w:type="dxa"/>
            <w:shd w:val="clear" w:color="auto" w:fill="C5D9F0"/>
          </w:tcPr>
          <w:p w14:paraId="6259BEB3" w14:textId="77777777" w:rsidR="00C87D1B" w:rsidRDefault="004402F0">
            <w:pPr>
              <w:pStyle w:val="TableParagraph"/>
              <w:spacing w:before="77"/>
              <w:ind w:left="56"/>
              <w:rPr>
                <w:b/>
                <w:sz w:val="20"/>
              </w:rPr>
            </w:pPr>
            <w:proofErr w:type="gramStart"/>
            <w:r>
              <w:rPr>
                <w:b/>
                <w:sz w:val="20"/>
              </w:rPr>
              <w:t>Is</w:t>
            </w:r>
            <w:proofErr w:type="gramEnd"/>
            <w:r>
              <w:rPr>
                <w:b/>
                <w:spacing w:val="-6"/>
                <w:sz w:val="20"/>
              </w:rPr>
              <w:t xml:space="preserve"> </w:t>
            </w:r>
            <w:r>
              <w:rPr>
                <w:b/>
                <w:sz w:val="20"/>
              </w:rPr>
              <w:t>likely</w:t>
            </w:r>
            <w:r>
              <w:rPr>
                <w:b/>
                <w:spacing w:val="-5"/>
                <w:sz w:val="20"/>
              </w:rPr>
              <w:t xml:space="preserve"> </w:t>
            </w:r>
            <w:r>
              <w:rPr>
                <w:b/>
                <w:sz w:val="20"/>
              </w:rPr>
              <w:t>to</w:t>
            </w:r>
            <w:r>
              <w:rPr>
                <w:b/>
                <w:spacing w:val="-6"/>
                <w:sz w:val="20"/>
              </w:rPr>
              <w:t xml:space="preserve"> </w:t>
            </w:r>
            <w:r>
              <w:rPr>
                <w:b/>
                <w:sz w:val="20"/>
              </w:rPr>
              <w:t>have</w:t>
            </w:r>
            <w:r>
              <w:rPr>
                <w:b/>
                <w:spacing w:val="-5"/>
                <w:sz w:val="20"/>
              </w:rPr>
              <w:t xml:space="preserve"> </w:t>
            </w:r>
            <w:r>
              <w:rPr>
                <w:b/>
                <w:sz w:val="20"/>
              </w:rPr>
              <w:t>significant</w:t>
            </w:r>
            <w:r>
              <w:rPr>
                <w:b/>
                <w:spacing w:val="-6"/>
                <w:sz w:val="20"/>
              </w:rPr>
              <w:t xml:space="preserve"> </w:t>
            </w:r>
            <w:r>
              <w:rPr>
                <w:b/>
                <w:sz w:val="20"/>
              </w:rPr>
              <w:t>effects</w:t>
            </w:r>
            <w:r>
              <w:rPr>
                <w:b/>
                <w:spacing w:val="-6"/>
                <w:sz w:val="20"/>
              </w:rPr>
              <w:t xml:space="preserve"> </w:t>
            </w:r>
            <w:r>
              <w:rPr>
                <w:b/>
                <w:sz w:val="20"/>
              </w:rPr>
              <w:t>on</w:t>
            </w:r>
            <w:r>
              <w:rPr>
                <w:b/>
                <w:spacing w:val="-6"/>
                <w:sz w:val="20"/>
              </w:rPr>
              <w:t xml:space="preserve"> </w:t>
            </w:r>
            <w:r>
              <w:rPr>
                <w:b/>
                <w:sz w:val="20"/>
              </w:rPr>
              <w:t xml:space="preserve">the </w:t>
            </w:r>
            <w:r>
              <w:rPr>
                <w:b/>
                <w:spacing w:val="-2"/>
                <w:sz w:val="20"/>
              </w:rPr>
              <w:t>environment</w:t>
            </w:r>
          </w:p>
        </w:tc>
        <w:tc>
          <w:tcPr>
            <w:tcW w:w="2803" w:type="dxa"/>
          </w:tcPr>
          <w:p w14:paraId="27F5BB43" w14:textId="77777777" w:rsidR="00C87D1B" w:rsidRPr="00D00CF7" w:rsidRDefault="004402F0">
            <w:pPr>
              <w:pStyle w:val="TableParagraph"/>
              <w:spacing w:before="199"/>
              <w:ind w:left="56"/>
              <w:rPr>
                <w:strike/>
                <w:sz w:val="20"/>
              </w:rPr>
            </w:pPr>
            <w:r w:rsidRPr="00D00CF7">
              <w:rPr>
                <w:strike/>
                <w:sz w:val="20"/>
              </w:rPr>
              <w:t>ES</w:t>
            </w:r>
            <w:r w:rsidRPr="00D00CF7">
              <w:rPr>
                <w:strike/>
                <w:spacing w:val="-2"/>
                <w:sz w:val="20"/>
              </w:rPr>
              <w:t xml:space="preserve"> required</w:t>
            </w:r>
          </w:p>
        </w:tc>
        <w:tc>
          <w:tcPr>
            <w:tcW w:w="2858" w:type="dxa"/>
          </w:tcPr>
          <w:p w14:paraId="191DB1D7" w14:textId="77777777" w:rsidR="00C87D1B" w:rsidRDefault="00C87D1B">
            <w:pPr>
              <w:pStyle w:val="TableParagraph"/>
              <w:rPr>
                <w:rFonts w:ascii="Times New Roman"/>
                <w:sz w:val="20"/>
              </w:rPr>
            </w:pPr>
          </w:p>
        </w:tc>
      </w:tr>
      <w:tr w:rsidR="00C87D1B" w14:paraId="628FF139" w14:textId="77777777">
        <w:trPr>
          <w:trHeight w:val="639"/>
        </w:trPr>
        <w:tc>
          <w:tcPr>
            <w:tcW w:w="5101" w:type="dxa"/>
            <w:shd w:val="clear" w:color="auto" w:fill="C5D9F0"/>
          </w:tcPr>
          <w:p w14:paraId="581440A5" w14:textId="77777777" w:rsidR="00C87D1B" w:rsidRDefault="004402F0">
            <w:pPr>
              <w:pStyle w:val="TableParagraph"/>
              <w:spacing w:before="76"/>
              <w:ind w:left="56"/>
              <w:rPr>
                <w:b/>
                <w:sz w:val="20"/>
              </w:rPr>
            </w:pPr>
            <w:r>
              <w:rPr>
                <w:b/>
                <w:sz w:val="20"/>
                <w:u w:val="single"/>
              </w:rPr>
              <w:t>Not</w:t>
            </w:r>
            <w:r>
              <w:rPr>
                <w:b/>
                <w:spacing w:val="-6"/>
                <w:sz w:val="20"/>
              </w:rPr>
              <w:t xml:space="preserve"> </w:t>
            </w:r>
            <w:r>
              <w:rPr>
                <w:b/>
                <w:sz w:val="20"/>
              </w:rPr>
              <w:t>likely</w:t>
            </w:r>
            <w:r>
              <w:rPr>
                <w:b/>
                <w:spacing w:val="-5"/>
                <w:sz w:val="20"/>
              </w:rPr>
              <w:t xml:space="preserve"> </w:t>
            </w:r>
            <w:r>
              <w:rPr>
                <w:b/>
                <w:sz w:val="20"/>
              </w:rPr>
              <w:t>to</w:t>
            </w:r>
            <w:r>
              <w:rPr>
                <w:b/>
                <w:spacing w:val="-5"/>
                <w:sz w:val="20"/>
              </w:rPr>
              <w:t xml:space="preserve"> </w:t>
            </w:r>
            <w:r>
              <w:rPr>
                <w:b/>
                <w:sz w:val="20"/>
              </w:rPr>
              <w:t>have</w:t>
            </w:r>
            <w:r>
              <w:rPr>
                <w:b/>
                <w:spacing w:val="-5"/>
                <w:sz w:val="20"/>
              </w:rPr>
              <w:t xml:space="preserve"> </w:t>
            </w:r>
            <w:r>
              <w:rPr>
                <w:b/>
                <w:sz w:val="20"/>
              </w:rPr>
              <w:t>significant</w:t>
            </w:r>
            <w:r>
              <w:rPr>
                <w:b/>
                <w:spacing w:val="-6"/>
                <w:sz w:val="20"/>
              </w:rPr>
              <w:t xml:space="preserve"> </w:t>
            </w:r>
            <w:r>
              <w:rPr>
                <w:b/>
                <w:sz w:val="20"/>
              </w:rPr>
              <w:t>effects</w:t>
            </w:r>
            <w:r>
              <w:rPr>
                <w:b/>
                <w:spacing w:val="-6"/>
                <w:sz w:val="20"/>
              </w:rPr>
              <w:t xml:space="preserve"> </w:t>
            </w:r>
            <w:r>
              <w:rPr>
                <w:b/>
                <w:sz w:val="20"/>
              </w:rPr>
              <w:t>on</w:t>
            </w:r>
            <w:r>
              <w:rPr>
                <w:b/>
                <w:spacing w:val="-5"/>
                <w:sz w:val="20"/>
              </w:rPr>
              <w:t xml:space="preserve"> </w:t>
            </w:r>
            <w:r>
              <w:rPr>
                <w:b/>
                <w:sz w:val="20"/>
              </w:rPr>
              <w:t xml:space="preserve">the </w:t>
            </w:r>
            <w:r>
              <w:rPr>
                <w:b/>
                <w:spacing w:val="-2"/>
                <w:sz w:val="20"/>
              </w:rPr>
              <w:t>environment</w:t>
            </w:r>
          </w:p>
        </w:tc>
        <w:tc>
          <w:tcPr>
            <w:tcW w:w="2803" w:type="dxa"/>
          </w:tcPr>
          <w:p w14:paraId="1C00E145" w14:textId="77777777" w:rsidR="00C87D1B" w:rsidRDefault="004402F0">
            <w:pPr>
              <w:pStyle w:val="TableParagraph"/>
              <w:spacing w:before="199"/>
              <w:ind w:left="56"/>
              <w:rPr>
                <w:sz w:val="20"/>
              </w:rPr>
            </w:pPr>
            <w:r>
              <w:rPr>
                <w:sz w:val="20"/>
              </w:rPr>
              <w:t>ES</w:t>
            </w:r>
            <w:r>
              <w:rPr>
                <w:spacing w:val="-2"/>
                <w:sz w:val="20"/>
              </w:rPr>
              <w:t xml:space="preserve"> </w:t>
            </w:r>
            <w:r>
              <w:rPr>
                <w:sz w:val="20"/>
              </w:rPr>
              <w:t xml:space="preserve">not </w:t>
            </w:r>
            <w:r>
              <w:rPr>
                <w:spacing w:val="-2"/>
                <w:sz w:val="20"/>
              </w:rPr>
              <w:t>required</w:t>
            </w:r>
          </w:p>
        </w:tc>
        <w:tc>
          <w:tcPr>
            <w:tcW w:w="2858" w:type="dxa"/>
          </w:tcPr>
          <w:p w14:paraId="68CEDA0C" w14:textId="77777777" w:rsidR="00C87D1B" w:rsidRDefault="00C87D1B">
            <w:pPr>
              <w:pStyle w:val="TableParagraph"/>
              <w:rPr>
                <w:rFonts w:ascii="Times New Roman"/>
                <w:sz w:val="20"/>
              </w:rPr>
            </w:pPr>
          </w:p>
        </w:tc>
      </w:tr>
      <w:tr w:rsidR="00C87D1B" w14:paraId="05795295" w14:textId="77777777">
        <w:trPr>
          <w:trHeight w:val="640"/>
        </w:trPr>
        <w:tc>
          <w:tcPr>
            <w:tcW w:w="5101" w:type="dxa"/>
            <w:shd w:val="clear" w:color="auto" w:fill="C5D9F0"/>
          </w:tcPr>
          <w:p w14:paraId="47260301" w14:textId="77777777" w:rsidR="00C87D1B" w:rsidRDefault="004402F0">
            <w:pPr>
              <w:pStyle w:val="TableParagraph"/>
              <w:spacing w:before="77"/>
              <w:ind w:left="56"/>
              <w:rPr>
                <w:b/>
                <w:sz w:val="20"/>
              </w:rPr>
            </w:pPr>
            <w:r>
              <w:rPr>
                <w:b/>
                <w:sz w:val="20"/>
              </w:rPr>
              <w:t>More</w:t>
            </w:r>
            <w:r>
              <w:rPr>
                <w:b/>
                <w:spacing w:val="-7"/>
                <w:sz w:val="20"/>
              </w:rPr>
              <w:t xml:space="preserve"> </w:t>
            </w:r>
            <w:r>
              <w:rPr>
                <w:b/>
                <w:sz w:val="20"/>
              </w:rPr>
              <w:t>information</w:t>
            </w:r>
            <w:r>
              <w:rPr>
                <w:b/>
                <w:spacing w:val="-7"/>
                <w:sz w:val="20"/>
              </w:rPr>
              <w:t xml:space="preserve"> </w:t>
            </w:r>
            <w:r>
              <w:rPr>
                <w:b/>
                <w:sz w:val="20"/>
              </w:rPr>
              <w:t>is</w:t>
            </w:r>
            <w:r>
              <w:rPr>
                <w:b/>
                <w:spacing w:val="-9"/>
                <w:sz w:val="20"/>
              </w:rPr>
              <w:t xml:space="preserve"> </w:t>
            </w:r>
            <w:r>
              <w:rPr>
                <w:b/>
                <w:sz w:val="20"/>
              </w:rPr>
              <w:t>required</w:t>
            </w:r>
            <w:r>
              <w:rPr>
                <w:b/>
                <w:spacing w:val="-7"/>
                <w:sz w:val="20"/>
              </w:rPr>
              <w:t xml:space="preserve"> </w:t>
            </w:r>
            <w:r>
              <w:rPr>
                <w:b/>
                <w:sz w:val="20"/>
              </w:rPr>
              <w:t>to</w:t>
            </w:r>
            <w:r>
              <w:rPr>
                <w:b/>
                <w:spacing w:val="-8"/>
                <w:sz w:val="20"/>
              </w:rPr>
              <w:t xml:space="preserve"> </w:t>
            </w:r>
            <w:r>
              <w:rPr>
                <w:b/>
                <w:sz w:val="20"/>
              </w:rPr>
              <w:t xml:space="preserve">inform </w:t>
            </w:r>
            <w:r>
              <w:rPr>
                <w:b/>
                <w:spacing w:val="-2"/>
                <w:sz w:val="20"/>
              </w:rPr>
              <w:t>direction</w:t>
            </w:r>
          </w:p>
        </w:tc>
        <w:tc>
          <w:tcPr>
            <w:tcW w:w="2803" w:type="dxa"/>
          </w:tcPr>
          <w:p w14:paraId="184E1B67" w14:textId="77777777" w:rsidR="00C87D1B" w:rsidRPr="00D00CF7" w:rsidRDefault="004402F0">
            <w:pPr>
              <w:pStyle w:val="TableParagraph"/>
              <w:spacing w:before="199"/>
              <w:ind w:left="56"/>
              <w:rPr>
                <w:strike/>
                <w:sz w:val="20"/>
              </w:rPr>
            </w:pPr>
            <w:r w:rsidRPr="00D00CF7">
              <w:rPr>
                <w:strike/>
                <w:sz w:val="20"/>
              </w:rPr>
              <w:t>Request</w:t>
            </w:r>
            <w:r w:rsidRPr="00D00CF7">
              <w:rPr>
                <w:strike/>
                <w:spacing w:val="-7"/>
                <w:sz w:val="20"/>
              </w:rPr>
              <w:t xml:space="preserve"> </w:t>
            </w:r>
            <w:r w:rsidRPr="00D00CF7">
              <w:rPr>
                <w:strike/>
                <w:sz w:val="20"/>
              </w:rPr>
              <w:t>further</w:t>
            </w:r>
            <w:r w:rsidRPr="00D00CF7">
              <w:rPr>
                <w:strike/>
                <w:spacing w:val="-4"/>
                <w:sz w:val="20"/>
              </w:rPr>
              <w:t xml:space="preserve"> info</w:t>
            </w:r>
          </w:p>
        </w:tc>
        <w:tc>
          <w:tcPr>
            <w:tcW w:w="2858" w:type="dxa"/>
          </w:tcPr>
          <w:p w14:paraId="077DF053" w14:textId="77777777" w:rsidR="00C87D1B" w:rsidRDefault="00C87D1B">
            <w:pPr>
              <w:pStyle w:val="TableParagraph"/>
              <w:rPr>
                <w:rFonts w:ascii="Times New Roman"/>
                <w:sz w:val="20"/>
              </w:rPr>
            </w:pPr>
          </w:p>
        </w:tc>
      </w:tr>
      <w:tr w:rsidR="00C87D1B" w14:paraId="371A48D1" w14:textId="77777777">
        <w:trPr>
          <w:trHeight w:val="477"/>
        </w:trPr>
        <w:tc>
          <w:tcPr>
            <w:tcW w:w="10762" w:type="dxa"/>
            <w:gridSpan w:val="3"/>
            <w:shd w:val="clear" w:color="auto" w:fill="001F5F"/>
          </w:tcPr>
          <w:p w14:paraId="1A61DAF9" w14:textId="77777777" w:rsidR="00C87D1B" w:rsidRDefault="004402F0">
            <w:pPr>
              <w:pStyle w:val="TableParagraph"/>
              <w:tabs>
                <w:tab w:val="left" w:pos="623"/>
              </w:tabs>
              <w:spacing w:before="118"/>
              <w:ind w:left="56"/>
              <w:rPr>
                <w:b/>
                <w:sz w:val="20"/>
              </w:rPr>
            </w:pPr>
            <w:r>
              <w:rPr>
                <w:b/>
                <w:color w:val="FFFFFF"/>
                <w:spacing w:val="-5"/>
                <w:sz w:val="20"/>
              </w:rPr>
              <w:t>21.</w:t>
            </w:r>
            <w:r>
              <w:rPr>
                <w:b/>
                <w:color w:val="FFFFFF"/>
                <w:sz w:val="20"/>
              </w:rPr>
              <w:tab/>
            </w:r>
            <w:bookmarkStart w:id="45" w:name="21._REASON_FOR_SCREENING"/>
            <w:bookmarkEnd w:id="45"/>
            <w:r>
              <w:rPr>
                <w:b/>
                <w:color w:val="FFFFFF"/>
                <w:sz w:val="20"/>
              </w:rPr>
              <w:t>REASON</w:t>
            </w:r>
            <w:r>
              <w:rPr>
                <w:b/>
                <w:color w:val="FFFFFF"/>
                <w:spacing w:val="-4"/>
                <w:sz w:val="20"/>
              </w:rPr>
              <w:t xml:space="preserve"> </w:t>
            </w:r>
            <w:r>
              <w:rPr>
                <w:b/>
                <w:color w:val="FFFFFF"/>
                <w:sz w:val="20"/>
              </w:rPr>
              <w:t>FOR</w:t>
            </w:r>
            <w:r>
              <w:rPr>
                <w:b/>
                <w:color w:val="FFFFFF"/>
                <w:spacing w:val="-2"/>
                <w:sz w:val="20"/>
              </w:rPr>
              <w:t xml:space="preserve"> SCREENING</w:t>
            </w:r>
          </w:p>
        </w:tc>
      </w:tr>
      <w:tr w:rsidR="00C87D1B" w14:paraId="68DB94F9" w14:textId="77777777">
        <w:trPr>
          <w:trHeight w:val="648"/>
        </w:trPr>
        <w:tc>
          <w:tcPr>
            <w:tcW w:w="10762" w:type="dxa"/>
            <w:gridSpan w:val="3"/>
          </w:tcPr>
          <w:p w14:paraId="438A47AF" w14:textId="30874642" w:rsidR="00D00CF7" w:rsidRDefault="00D00CF7" w:rsidP="00D00CF7">
            <w:pPr>
              <w:pStyle w:val="Default"/>
              <w:rPr>
                <w:sz w:val="23"/>
                <w:szCs w:val="23"/>
              </w:rPr>
            </w:pPr>
            <w:r>
              <w:rPr>
                <w:sz w:val="23"/>
                <w:szCs w:val="23"/>
              </w:rPr>
              <w:t>The proposed project is screened, in accordance with the relevant legislation, under Schedule 2 Section 10 (b) as it is an urban development project for up to 75 dwellings</w:t>
            </w:r>
            <w:r w:rsidR="003854B5">
              <w:rPr>
                <w:sz w:val="23"/>
                <w:szCs w:val="23"/>
              </w:rPr>
              <w:t xml:space="preserve"> and the area of the proposed development exceeds 5 hectares.</w:t>
            </w:r>
          </w:p>
          <w:p w14:paraId="066842E9" w14:textId="77777777" w:rsidR="00C87D1B" w:rsidRDefault="00C87D1B">
            <w:pPr>
              <w:pStyle w:val="TableParagraph"/>
              <w:rPr>
                <w:rFonts w:ascii="Times New Roman"/>
                <w:sz w:val="20"/>
              </w:rPr>
            </w:pPr>
          </w:p>
        </w:tc>
      </w:tr>
    </w:tbl>
    <w:p w14:paraId="4AEEF45D" w14:textId="77777777" w:rsidR="00C87D1B" w:rsidRDefault="00C87D1B">
      <w:pPr>
        <w:pStyle w:val="BodyText"/>
        <w:rPr>
          <w:sz w:val="20"/>
        </w:rPr>
      </w:pPr>
    </w:p>
    <w:p w14:paraId="4C2180CE" w14:textId="77777777" w:rsidR="00C87D1B" w:rsidRDefault="00C87D1B">
      <w:pPr>
        <w:pStyle w:val="BodyText"/>
        <w:spacing w:before="31" w:after="1"/>
        <w:rPr>
          <w:sz w:val="20"/>
        </w:rPr>
      </w:pPr>
    </w:p>
    <w:tbl>
      <w:tblPr>
        <w:tblW w:w="10911" w:type="dxa"/>
        <w:tblInd w:w="13" w:type="dxa"/>
        <w:tblLayout w:type="fixed"/>
        <w:tblCellMar>
          <w:left w:w="0" w:type="dxa"/>
          <w:right w:w="0" w:type="dxa"/>
        </w:tblCellMar>
        <w:tblLook w:val="01E0" w:firstRow="1" w:lastRow="1" w:firstColumn="1" w:lastColumn="1" w:noHBand="0" w:noVBand="0"/>
      </w:tblPr>
      <w:tblGrid>
        <w:gridCol w:w="10911"/>
      </w:tblGrid>
      <w:tr w:rsidR="00C87D1B" w14:paraId="7ACCA381" w14:textId="77777777" w:rsidTr="00754A51">
        <w:trPr>
          <w:trHeight w:val="475"/>
        </w:trPr>
        <w:tc>
          <w:tcPr>
            <w:tcW w:w="10911" w:type="dxa"/>
            <w:shd w:val="clear" w:color="auto" w:fill="001F5F"/>
          </w:tcPr>
          <w:p w14:paraId="3C5743B1" w14:textId="69671B08" w:rsidR="00C87D1B" w:rsidRDefault="004402F0">
            <w:pPr>
              <w:pStyle w:val="TableParagraph"/>
              <w:spacing w:before="83"/>
              <w:ind w:left="5"/>
              <w:jc w:val="center"/>
              <w:rPr>
                <w:b/>
                <w:sz w:val="20"/>
              </w:rPr>
            </w:pPr>
            <w:r>
              <w:rPr>
                <w:b/>
                <w:color w:val="FFFFFF"/>
                <w:spacing w:val="-4"/>
                <w:sz w:val="20"/>
              </w:rPr>
              <w:t>NAME</w:t>
            </w:r>
            <w:r w:rsidR="00754A51">
              <w:rPr>
                <w:b/>
                <w:color w:val="FFFFFF"/>
                <w:spacing w:val="-4"/>
                <w:sz w:val="20"/>
              </w:rPr>
              <w:t xml:space="preserve">  </w:t>
            </w:r>
            <w:r w:rsidR="00561C33" w:rsidRPr="00561C33">
              <w:rPr>
                <w:b/>
                <w:color w:val="FFFFFF"/>
                <w:spacing w:val="-4"/>
                <w:sz w:val="20"/>
              </w:rPr>
              <w:t>Jessica Clarke-Roome</w:t>
            </w:r>
            <w:r w:rsidR="00754A51">
              <w:rPr>
                <w:b/>
                <w:color w:val="FFFFFF"/>
                <w:spacing w:val="-4"/>
                <w:sz w:val="20"/>
              </w:rPr>
              <w:t xml:space="preserve">                  </w:t>
            </w:r>
            <w:r w:rsidR="00142B64">
              <w:rPr>
                <w:b/>
                <w:color w:val="FFFFFF"/>
                <w:spacing w:val="-4"/>
                <w:sz w:val="20"/>
              </w:rPr>
              <w:t xml:space="preserve">                                             </w:t>
            </w:r>
            <w:r w:rsidR="00754A51">
              <w:rPr>
                <w:b/>
                <w:color w:val="FFFFFF"/>
                <w:spacing w:val="-4"/>
                <w:sz w:val="20"/>
              </w:rPr>
              <w:t xml:space="preserve">Approved By: </w:t>
            </w:r>
            <w:r w:rsidR="00BB1960">
              <w:rPr>
                <w:b/>
                <w:color w:val="FFFFFF"/>
                <w:spacing w:val="-4"/>
                <w:sz w:val="20"/>
              </w:rPr>
              <w:t>Sarah Beeby</w:t>
            </w:r>
          </w:p>
        </w:tc>
      </w:tr>
      <w:tr w:rsidR="00C87D1B" w14:paraId="5F918CC9" w14:textId="77777777" w:rsidTr="00754A51">
        <w:trPr>
          <w:trHeight w:val="472"/>
        </w:trPr>
        <w:tc>
          <w:tcPr>
            <w:tcW w:w="10911" w:type="dxa"/>
            <w:shd w:val="clear" w:color="auto" w:fill="001F5F"/>
          </w:tcPr>
          <w:p w14:paraId="17A993A3" w14:textId="11F44BEF" w:rsidR="00C87D1B" w:rsidRDefault="00561C33" w:rsidP="00561C33">
            <w:pPr>
              <w:pStyle w:val="TableParagraph"/>
              <w:spacing w:before="82"/>
              <w:ind w:right="52"/>
              <w:rPr>
                <w:b/>
                <w:sz w:val="20"/>
              </w:rPr>
            </w:pPr>
            <w:r>
              <w:rPr>
                <w:b/>
                <w:color w:val="FFFFFF"/>
                <w:spacing w:val="-4"/>
                <w:sz w:val="20"/>
              </w:rPr>
              <w:t xml:space="preserve">       </w:t>
            </w:r>
            <w:r w:rsidR="004402F0">
              <w:rPr>
                <w:b/>
                <w:color w:val="FFFFFF"/>
                <w:spacing w:val="-4"/>
                <w:sz w:val="20"/>
              </w:rPr>
              <w:t>DATE</w:t>
            </w:r>
            <w:r w:rsidR="00754A51">
              <w:rPr>
                <w:b/>
                <w:color w:val="FFFFFF"/>
                <w:spacing w:val="-4"/>
                <w:sz w:val="20"/>
              </w:rPr>
              <w:t xml:space="preserve">   </w:t>
            </w:r>
            <w:r>
              <w:rPr>
                <w:b/>
                <w:color w:val="FFFFFF"/>
                <w:spacing w:val="-4"/>
                <w:sz w:val="20"/>
              </w:rPr>
              <w:t>0</w:t>
            </w:r>
            <w:r w:rsidR="003854B5">
              <w:rPr>
                <w:b/>
                <w:color w:val="FFFFFF"/>
                <w:spacing w:val="-4"/>
                <w:sz w:val="20"/>
              </w:rPr>
              <w:t>4</w:t>
            </w:r>
            <w:r>
              <w:rPr>
                <w:b/>
                <w:color w:val="FFFFFF"/>
                <w:spacing w:val="-4"/>
                <w:sz w:val="20"/>
              </w:rPr>
              <w:t>/03/2026</w:t>
            </w:r>
            <w:r w:rsidR="00754A51">
              <w:rPr>
                <w:b/>
                <w:color w:val="FFFFFF"/>
                <w:spacing w:val="-4"/>
                <w:sz w:val="20"/>
              </w:rPr>
              <w:t xml:space="preserve"> </w:t>
            </w:r>
            <w:r w:rsidR="00142B64">
              <w:rPr>
                <w:b/>
                <w:color w:val="FFFFFF"/>
                <w:spacing w:val="-4"/>
                <w:sz w:val="20"/>
              </w:rPr>
              <w:t xml:space="preserve">     </w:t>
            </w:r>
            <w:r>
              <w:rPr>
                <w:b/>
                <w:color w:val="FFFFFF"/>
                <w:spacing w:val="-4"/>
                <w:sz w:val="20"/>
              </w:rPr>
              <w:t xml:space="preserve">                                               </w:t>
            </w:r>
            <w:r w:rsidR="00142B64">
              <w:rPr>
                <w:b/>
                <w:color w:val="FFFFFF"/>
                <w:spacing w:val="-4"/>
                <w:sz w:val="20"/>
              </w:rPr>
              <w:t xml:space="preserve">                                </w:t>
            </w:r>
          </w:p>
        </w:tc>
      </w:tr>
    </w:tbl>
    <w:p w14:paraId="6DD2DA2D" w14:textId="77777777" w:rsidR="00C87D1B" w:rsidRDefault="00C87D1B">
      <w:pPr>
        <w:pStyle w:val="BodyText"/>
        <w:rPr>
          <w:sz w:val="20"/>
        </w:rPr>
      </w:pPr>
    </w:p>
    <w:p w14:paraId="4D08E469" w14:textId="77777777" w:rsidR="00C87D1B" w:rsidRDefault="00C87D1B">
      <w:pPr>
        <w:pStyle w:val="BodyText"/>
        <w:rPr>
          <w:sz w:val="20"/>
        </w:rPr>
      </w:pPr>
    </w:p>
    <w:p w14:paraId="692F77EB" w14:textId="77777777" w:rsidR="00C87D1B" w:rsidRDefault="00C87D1B">
      <w:pPr>
        <w:pStyle w:val="BodyText"/>
        <w:rPr>
          <w:sz w:val="20"/>
        </w:rPr>
      </w:pPr>
    </w:p>
    <w:p w14:paraId="5D18622A" w14:textId="77777777" w:rsidR="00C87D1B" w:rsidRDefault="00C87D1B">
      <w:pPr>
        <w:pStyle w:val="BodyText"/>
        <w:rPr>
          <w:sz w:val="20"/>
        </w:rPr>
      </w:pPr>
    </w:p>
    <w:p w14:paraId="0B7ABF66" w14:textId="77777777" w:rsidR="00C87D1B" w:rsidRDefault="00C87D1B">
      <w:pPr>
        <w:pStyle w:val="BodyText"/>
        <w:rPr>
          <w:sz w:val="20"/>
        </w:rPr>
      </w:pPr>
    </w:p>
    <w:p w14:paraId="7F0D733C" w14:textId="77777777" w:rsidR="00C87D1B" w:rsidRDefault="00C87D1B">
      <w:pPr>
        <w:pStyle w:val="BodyText"/>
        <w:rPr>
          <w:sz w:val="20"/>
        </w:rPr>
      </w:pPr>
    </w:p>
    <w:p w14:paraId="420AB411" w14:textId="77777777" w:rsidR="00C87D1B" w:rsidRDefault="00C87D1B">
      <w:pPr>
        <w:pStyle w:val="BodyText"/>
        <w:rPr>
          <w:sz w:val="20"/>
        </w:rPr>
      </w:pPr>
    </w:p>
    <w:p w14:paraId="2FAABFFA" w14:textId="77777777" w:rsidR="00C87D1B" w:rsidRDefault="00C87D1B">
      <w:pPr>
        <w:pStyle w:val="BodyText"/>
        <w:rPr>
          <w:sz w:val="20"/>
        </w:rPr>
      </w:pPr>
    </w:p>
    <w:p w14:paraId="44939E74" w14:textId="77777777" w:rsidR="00C87D1B" w:rsidRDefault="00C87D1B">
      <w:pPr>
        <w:pStyle w:val="BodyText"/>
        <w:rPr>
          <w:sz w:val="20"/>
        </w:rPr>
      </w:pPr>
    </w:p>
    <w:p w14:paraId="6E32B0AA" w14:textId="77777777" w:rsidR="00C87D1B" w:rsidRDefault="00C87D1B">
      <w:pPr>
        <w:pStyle w:val="BodyText"/>
        <w:rPr>
          <w:sz w:val="20"/>
        </w:rPr>
      </w:pPr>
    </w:p>
    <w:p w14:paraId="29B05282" w14:textId="77777777" w:rsidR="00C87D1B" w:rsidRDefault="00C87D1B">
      <w:pPr>
        <w:pStyle w:val="BodyText"/>
        <w:rPr>
          <w:sz w:val="20"/>
        </w:rPr>
      </w:pPr>
    </w:p>
    <w:p w14:paraId="74740ED6" w14:textId="77777777" w:rsidR="00C87D1B" w:rsidRDefault="004402F0">
      <w:pPr>
        <w:spacing w:before="1"/>
        <w:ind w:right="137"/>
        <w:jc w:val="center"/>
        <w:rPr>
          <w:sz w:val="20"/>
        </w:rPr>
      </w:pPr>
      <w:r>
        <w:rPr>
          <w:sz w:val="20"/>
        </w:rPr>
        <w:t>Page</w:t>
      </w:r>
      <w:r>
        <w:rPr>
          <w:spacing w:val="-5"/>
          <w:sz w:val="20"/>
        </w:rPr>
        <w:t xml:space="preserve"> 8/8</w:t>
      </w:r>
    </w:p>
    <w:sectPr w:rsidR="00C87D1B">
      <w:footerReference w:type="default" r:id="rId7"/>
      <w:pgSz w:w="11910" w:h="16840"/>
      <w:pgMar w:top="1060" w:right="425" w:bottom="280" w:left="56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3F675" w14:textId="77777777" w:rsidR="004473C5" w:rsidRDefault="004473C5">
      <w:r>
        <w:separator/>
      </w:r>
    </w:p>
  </w:endnote>
  <w:endnote w:type="continuationSeparator" w:id="0">
    <w:p w14:paraId="46AD4526" w14:textId="77777777" w:rsidR="004473C5" w:rsidRDefault="0044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E4B97" w14:textId="77777777" w:rsidR="00C87D1B" w:rsidRDefault="004402F0">
    <w:pPr>
      <w:pStyle w:val="BodyText"/>
      <w:spacing w:line="14" w:lineRule="auto"/>
      <w:rPr>
        <w:sz w:val="20"/>
      </w:rPr>
    </w:pPr>
    <w:r>
      <w:rPr>
        <w:noProof/>
        <w:sz w:val="20"/>
      </w:rPr>
      <mc:AlternateContent>
        <mc:Choice Requires="wps">
          <w:drawing>
            <wp:anchor distT="0" distB="0" distL="0" distR="0" simplePos="0" relativeHeight="487159296" behindDoc="1" locked="0" layoutInCell="1" allowOverlap="1" wp14:anchorId="79F5953F" wp14:editId="5D6B7850">
              <wp:simplePos x="0" y="0"/>
              <wp:positionH relativeFrom="page">
                <wp:posOffset>5047741</wp:posOffset>
              </wp:positionH>
              <wp:positionV relativeFrom="page">
                <wp:posOffset>7214186</wp:posOffset>
              </wp:positionV>
              <wp:extent cx="598170"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 cy="180340"/>
                      </a:xfrm>
                      <a:prstGeom prst="rect">
                        <a:avLst/>
                      </a:prstGeom>
                    </wps:spPr>
                    <wps:txbx>
                      <w:txbxContent>
                        <w:p w14:paraId="7EF37A96" w14:textId="77777777" w:rsidR="00C87D1B" w:rsidRDefault="004402F0">
                          <w:pPr>
                            <w:spacing w:before="20"/>
                            <w:ind w:left="20"/>
                            <w:rPr>
                              <w:sz w:val="20"/>
                            </w:rPr>
                          </w:pPr>
                          <w:r>
                            <w:rPr>
                              <w:sz w:val="20"/>
                            </w:rPr>
                            <w:t>Page</w:t>
                          </w:r>
                          <w:r>
                            <w:rPr>
                              <w:spacing w:val="-5"/>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2</w:t>
                          </w:r>
                          <w:r>
                            <w:rPr>
                              <w:spacing w:val="-5"/>
                              <w:sz w:val="20"/>
                            </w:rPr>
                            <w:fldChar w:fldCharType="end"/>
                          </w:r>
                          <w:r>
                            <w:rPr>
                              <w:spacing w:val="-5"/>
                              <w:sz w:val="20"/>
                            </w:rPr>
                            <w:t>/</w:t>
                          </w:r>
                          <w:r>
                            <w:rPr>
                              <w:spacing w:val="-5"/>
                              <w:sz w:val="20"/>
                            </w:rPr>
                            <w:fldChar w:fldCharType="begin"/>
                          </w:r>
                          <w:r>
                            <w:rPr>
                              <w:spacing w:val="-5"/>
                              <w:sz w:val="20"/>
                            </w:rPr>
                            <w:instrText xml:space="preserve"> NUMPAGES </w:instrText>
                          </w:r>
                          <w:r>
                            <w:rPr>
                              <w:spacing w:val="-5"/>
                              <w:sz w:val="20"/>
                            </w:rPr>
                            <w:fldChar w:fldCharType="separate"/>
                          </w:r>
                          <w:r>
                            <w:rPr>
                              <w:spacing w:val="-5"/>
                              <w:sz w:val="20"/>
                            </w:rPr>
                            <w:t>8</w:t>
                          </w:r>
                          <w:r>
                            <w:rPr>
                              <w:spacing w:val="-5"/>
                              <w:sz w:val="20"/>
                            </w:rPr>
                            <w:fldChar w:fldCharType="end"/>
                          </w:r>
                        </w:p>
                      </w:txbxContent>
                    </wps:txbx>
                    <wps:bodyPr wrap="square" lIns="0" tIns="0" rIns="0" bIns="0" rtlCol="0">
                      <a:noAutofit/>
                    </wps:bodyPr>
                  </wps:wsp>
                </a:graphicData>
              </a:graphic>
            </wp:anchor>
          </w:drawing>
        </mc:Choice>
        <mc:Fallback>
          <w:pict>
            <v:shapetype w14:anchorId="79F5953F" id="_x0000_t202" coordsize="21600,21600" o:spt="202" path="m,l,21600r21600,l21600,xe">
              <v:stroke joinstyle="miter"/>
              <v:path gradientshapeok="t" o:connecttype="rect"/>
            </v:shapetype>
            <v:shape id="Textbox 1" o:spid="_x0000_s1026" type="#_x0000_t202" style="position:absolute;margin-left:397.45pt;margin-top:568.05pt;width:47.1pt;height:14.2pt;z-index:-1615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" filled="f" stroked="f">
              <v:textbox inset="0,0,0,0">
                <w:txbxContent>
                  <w:p w14:paraId="7EF37A96" w14:textId="77777777" w:rsidR="00C87D1B" w:rsidRDefault="004402F0">
                    <w:pPr>
                      <w:spacing w:before="20"/>
                      <w:ind w:left="20"/>
                      <w:rPr>
                        <w:sz w:val="20"/>
                      </w:rPr>
                    </w:pPr>
                    <w:r>
                      <w:rPr>
                        <w:sz w:val="20"/>
                      </w:rPr>
                      <w:t>Page</w:t>
                    </w:r>
                    <w:r>
                      <w:rPr>
                        <w:spacing w:val="-5"/>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2</w:t>
                    </w:r>
                    <w:r>
                      <w:rPr>
                        <w:spacing w:val="-5"/>
                        <w:sz w:val="20"/>
                      </w:rPr>
                      <w:fldChar w:fldCharType="end"/>
                    </w:r>
                    <w:r>
                      <w:rPr>
                        <w:spacing w:val="-5"/>
                        <w:sz w:val="20"/>
                      </w:rPr>
                      <w:t>/</w:t>
                    </w:r>
                    <w:r>
                      <w:rPr>
                        <w:spacing w:val="-5"/>
                        <w:sz w:val="20"/>
                      </w:rPr>
                      <w:fldChar w:fldCharType="begin"/>
                    </w:r>
                    <w:r>
                      <w:rPr>
                        <w:spacing w:val="-5"/>
                        <w:sz w:val="20"/>
                      </w:rPr>
                      <w:instrText xml:space="preserve"> NUMPAGES </w:instrText>
                    </w:r>
                    <w:r>
                      <w:rPr>
                        <w:spacing w:val="-5"/>
                        <w:sz w:val="20"/>
                      </w:rPr>
                      <w:fldChar w:fldCharType="separate"/>
                    </w:r>
                    <w:r>
                      <w:rPr>
                        <w:spacing w:val="-5"/>
                        <w:sz w:val="20"/>
                      </w:rPr>
                      <w:t>8</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9633" w14:textId="77777777" w:rsidR="00C87D1B" w:rsidRDefault="00C87D1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7B445" w14:textId="77777777" w:rsidR="004473C5" w:rsidRDefault="004473C5">
      <w:r>
        <w:separator/>
      </w:r>
    </w:p>
  </w:footnote>
  <w:footnote w:type="continuationSeparator" w:id="0">
    <w:p w14:paraId="4C4876EC" w14:textId="77777777" w:rsidR="004473C5" w:rsidRDefault="004473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D1B"/>
    <w:rsid w:val="00083748"/>
    <w:rsid w:val="0009604F"/>
    <w:rsid w:val="000E470A"/>
    <w:rsid w:val="000E500F"/>
    <w:rsid w:val="000E67FB"/>
    <w:rsid w:val="000E6DCF"/>
    <w:rsid w:val="00140717"/>
    <w:rsid w:val="00140E44"/>
    <w:rsid w:val="00142B64"/>
    <w:rsid w:val="001703DA"/>
    <w:rsid w:val="00185FF6"/>
    <w:rsid w:val="001D2BD4"/>
    <w:rsid w:val="00256125"/>
    <w:rsid w:val="002D5E58"/>
    <w:rsid w:val="00383102"/>
    <w:rsid w:val="003854B5"/>
    <w:rsid w:val="00402F20"/>
    <w:rsid w:val="004402F0"/>
    <w:rsid w:val="004473C5"/>
    <w:rsid w:val="004604E1"/>
    <w:rsid w:val="00480048"/>
    <w:rsid w:val="00486093"/>
    <w:rsid w:val="004E2323"/>
    <w:rsid w:val="005517E9"/>
    <w:rsid w:val="00561C33"/>
    <w:rsid w:val="00574153"/>
    <w:rsid w:val="00574569"/>
    <w:rsid w:val="005A3CC8"/>
    <w:rsid w:val="005C54EC"/>
    <w:rsid w:val="005E55EE"/>
    <w:rsid w:val="006C6AEA"/>
    <w:rsid w:val="00740AD5"/>
    <w:rsid w:val="00754A51"/>
    <w:rsid w:val="007F28F0"/>
    <w:rsid w:val="007F34AF"/>
    <w:rsid w:val="008E2081"/>
    <w:rsid w:val="00923F3C"/>
    <w:rsid w:val="0094243B"/>
    <w:rsid w:val="009677BB"/>
    <w:rsid w:val="009D5A07"/>
    <w:rsid w:val="00A122F2"/>
    <w:rsid w:val="00A94637"/>
    <w:rsid w:val="00AA0A9D"/>
    <w:rsid w:val="00AF3A68"/>
    <w:rsid w:val="00B8431C"/>
    <w:rsid w:val="00BB1960"/>
    <w:rsid w:val="00C651F1"/>
    <w:rsid w:val="00C657F2"/>
    <w:rsid w:val="00C87D1B"/>
    <w:rsid w:val="00C94A43"/>
    <w:rsid w:val="00CB58CF"/>
    <w:rsid w:val="00CD1520"/>
    <w:rsid w:val="00CE744A"/>
    <w:rsid w:val="00D00CF7"/>
    <w:rsid w:val="00D12EA5"/>
    <w:rsid w:val="00D57F8F"/>
    <w:rsid w:val="00DB0CA9"/>
    <w:rsid w:val="00DC2C8F"/>
    <w:rsid w:val="00DF3714"/>
    <w:rsid w:val="00E22319"/>
    <w:rsid w:val="00E56DC0"/>
    <w:rsid w:val="00E66224"/>
    <w:rsid w:val="00E729FB"/>
    <w:rsid w:val="00E7563E"/>
    <w:rsid w:val="00E93D1B"/>
    <w:rsid w:val="00F20100"/>
    <w:rsid w:val="00F5603B"/>
    <w:rsid w:val="00F60B3D"/>
    <w:rsid w:val="00F811BE"/>
    <w:rsid w:val="00F956CC"/>
    <w:rsid w:val="00FC59CF"/>
    <w:rsid w:val="00FC6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0DBA3"/>
  <w15:docId w15:val="{2F7B0794-E1A7-4437-8796-2B472AAE4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 w:hanging="387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0E6DCF"/>
    <w:pPr>
      <w:widowControl/>
      <w:adjustRightInd w:val="0"/>
    </w:pPr>
    <w:rPr>
      <w:rFonts w:ascii="Arial" w:hAnsi="Arial" w:cs="Arial"/>
      <w:color w:val="000000"/>
      <w:sz w:val="24"/>
      <w:szCs w:val="24"/>
      <w:lang w:val="en-GB"/>
    </w:rPr>
  </w:style>
  <w:style w:type="character" w:styleId="CommentReference">
    <w:name w:val="annotation reference"/>
    <w:basedOn w:val="DefaultParagraphFont"/>
    <w:uiPriority w:val="99"/>
    <w:semiHidden/>
    <w:unhideWhenUsed/>
    <w:rsid w:val="00E56DC0"/>
    <w:rPr>
      <w:sz w:val="16"/>
      <w:szCs w:val="16"/>
    </w:rPr>
  </w:style>
  <w:style w:type="paragraph" w:styleId="CommentText">
    <w:name w:val="annotation text"/>
    <w:basedOn w:val="Normal"/>
    <w:link w:val="CommentTextChar"/>
    <w:uiPriority w:val="99"/>
    <w:unhideWhenUsed/>
    <w:rsid w:val="00E56DC0"/>
    <w:rPr>
      <w:sz w:val="20"/>
      <w:szCs w:val="20"/>
    </w:rPr>
  </w:style>
  <w:style w:type="character" w:customStyle="1" w:styleId="CommentTextChar">
    <w:name w:val="Comment Text Char"/>
    <w:basedOn w:val="DefaultParagraphFont"/>
    <w:link w:val="CommentText"/>
    <w:uiPriority w:val="99"/>
    <w:rsid w:val="00E56DC0"/>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E56DC0"/>
    <w:rPr>
      <w:b/>
      <w:bCs/>
    </w:rPr>
  </w:style>
  <w:style w:type="character" w:customStyle="1" w:styleId="CommentSubjectChar">
    <w:name w:val="Comment Subject Char"/>
    <w:basedOn w:val="CommentTextChar"/>
    <w:link w:val="CommentSubject"/>
    <w:uiPriority w:val="99"/>
    <w:semiHidden/>
    <w:rsid w:val="00E56DC0"/>
    <w:rPr>
      <w:rFonts w:ascii="Verdana" w:eastAsia="Verdana" w:hAnsi="Verdana" w:cs="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3756</Words>
  <Characters>20397</Characters>
  <Application>Microsoft Office Word</Application>
  <DocSecurity>4</DocSecurity>
  <Lines>755</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Kent</dc:creator>
  <cp:lastModifiedBy>Sarah Beeby</cp:lastModifiedBy>
  <cp:revision>2</cp:revision>
  <dcterms:created xsi:type="dcterms:W3CDTF">2026-03-18T16:08:00Z</dcterms:created>
  <dcterms:modified xsi:type="dcterms:W3CDTF">2026-03-18T16:08:00Z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2021-11-08T00:00:00Z</vt:filetime>
  </property>
  <property fmtid="{D5CDD505-2E9C-101B-9397-08002B2CF9AE}" pid="3" name="Creator">
    <vt:lpwstr>Acrobat PDFMaker 21 for Word</vt:lpwstr>
  </property>
  <property fmtid="{D5CDD505-2E9C-101B-9397-08002B2CF9AE}" pid="4" name="LastSaved">
    <vt:filetime>2026-03-02T00:00:00Z</vt:filetime>
  </property>
  <property fmtid="{D5CDD505-2E9C-101B-9397-08002B2CF9AE}" pid="5" name="Producer">
    <vt:lpwstr>Adobe PDF Library 21.7.131</vt:lpwstr>
  </property>
  <property fmtid="{D5CDD505-2E9C-101B-9397-08002B2CF9AE}" pid="6" name="SourceModified">
    <vt:lpwstr/>
  </property>
  <property fmtid="{D5CDD505-2E9C-101B-9397-08002B2CF9AE}" pid="7" name="bjDocumentSecurityLabel">
    <vt:lpwstr>No Marking</vt:lpwstr>
  </property>
  <property fmtid="{D5CDD505-2E9C-101B-9397-08002B2CF9AE}" pid="8" name="bjSaver">
    <vt:lpwstr>6CTlWtF9elHb8uqMicbWrohN0WAW+Jn2</vt:lpwstr>
  </property>
  <property fmtid="{D5CDD505-2E9C-101B-9397-08002B2CF9AE}" pid="9" name="docIndexRef">
    <vt:lpwstr>2d56d41c-b87f-4d99-bafb-26edbaef3725</vt:lpwstr>
  </property>
</Properties>
</file>